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669"/>
        <w:bidiVisual/>
        <w:tblW w:w="6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3960"/>
        <w:gridCol w:w="4056"/>
      </w:tblGrid>
      <w:tr w:rsidR="00881CF6" w:rsidRPr="00B06835" w:rsidTr="00004A2E">
        <w:trPr>
          <w:trHeight w:val="226"/>
        </w:trPr>
        <w:tc>
          <w:tcPr>
            <w:tcW w:w="5000" w:type="pct"/>
            <w:gridSpan w:val="3"/>
            <w:tcBorders>
              <w:top w:val="single" w:sz="4" w:space="0" w:color="auto"/>
              <w:left w:val="single" w:sz="4" w:space="0" w:color="auto"/>
              <w:bottom w:val="nil"/>
              <w:right w:val="single" w:sz="4" w:space="0" w:color="auto"/>
            </w:tcBorders>
          </w:tcPr>
          <w:p w:rsidR="00A82E73" w:rsidRPr="00A82E73" w:rsidRDefault="00A82E73" w:rsidP="00A82E73">
            <w:pPr>
              <w:bidi/>
              <w:spacing w:after="0"/>
              <w:jc w:val="center"/>
              <w:rPr>
                <w:rFonts w:ascii="Sakkal Majalla" w:eastAsia="Calibri" w:hAnsi="Sakkal Majalla" w:cs="Sakkal Majalla"/>
                <w:b/>
                <w:bCs/>
                <w:noProof/>
                <w:sz w:val="28"/>
                <w:szCs w:val="28"/>
                <w:u w:val="single"/>
              </w:rPr>
            </w:pPr>
            <w:r w:rsidRPr="00A82E73">
              <w:rPr>
                <w:rFonts w:ascii="Sakkal Majalla" w:eastAsia="Calibri" w:hAnsi="Sakkal Majalla" w:cs="Sakkal Majalla"/>
                <w:b/>
                <w:bCs/>
                <w:noProof/>
                <w:sz w:val="28"/>
                <w:szCs w:val="28"/>
                <w:u w:val="single"/>
                <w:rtl/>
              </w:rPr>
              <w:t>اعلان وظيفة قيادية شاغرة</w:t>
            </w:r>
          </w:p>
          <w:p w:rsidR="00881CF6" w:rsidRPr="00707935" w:rsidRDefault="00A82E73" w:rsidP="0061151F">
            <w:pPr>
              <w:bidi/>
              <w:spacing w:after="0"/>
              <w:jc w:val="lowKashida"/>
              <w:rPr>
                <w:rFonts w:ascii="Sakkal Majalla" w:hAnsi="Sakkal Majalla" w:cs="Sakkal Majalla"/>
                <w:noProof/>
                <w:sz w:val="20"/>
                <w:szCs w:val="20"/>
              </w:rPr>
            </w:pPr>
            <w:r w:rsidRPr="00A82E73">
              <w:rPr>
                <w:rFonts w:ascii="Sakkal Majalla" w:eastAsia="Calibri" w:hAnsi="Sakkal Majalla" w:cs="Sakkal Majalla"/>
                <w:noProof/>
                <w:sz w:val="28"/>
                <w:szCs w:val="28"/>
                <w:rtl/>
              </w:rPr>
              <w:t xml:space="preserve">تعلن رئاسة الوزراء عن توفر شاغر وظيفة امين عام </w:t>
            </w:r>
            <w:r w:rsidR="00CC0652">
              <w:rPr>
                <w:rFonts w:ascii="Sakkal Majalla" w:eastAsia="Calibri" w:hAnsi="Sakkal Majalla" w:cs="Sakkal Majalla" w:hint="cs"/>
                <w:noProof/>
                <w:sz w:val="28"/>
                <w:szCs w:val="28"/>
                <w:rtl/>
              </w:rPr>
              <w:t>وزارة الاشغال العامة والإسكان للشؤون الإدارية والمالية</w:t>
            </w:r>
            <w:r w:rsidRPr="00A82E73">
              <w:rPr>
                <w:rFonts w:ascii="Sakkal Majalla" w:eastAsia="Calibri" w:hAnsi="Sakkal Majalla" w:cs="Sakkal Majalla"/>
                <w:noProof/>
                <w:sz w:val="28"/>
                <w:szCs w:val="28"/>
                <w:rtl/>
              </w:rPr>
              <w:t>، فعلى من تتوافر فيه متطلبات إشغال هذه الوظيفة التقدم بطلب من خلال الرابط الالكتروني على موقع رئاسة الوزراء (</w:t>
            </w:r>
            <w:r w:rsidRPr="00A82E73">
              <w:rPr>
                <w:rFonts w:ascii="Sakkal Majalla" w:eastAsia="Calibri" w:hAnsi="Sakkal Majalla" w:cs="Sakkal Majalla"/>
                <w:noProof/>
                <w:sz w:val="28"/>
                <w:szCs w:val="28"/>
              </w:rPr>
              <w:t>https://empreq.pm.gov.jo</w:t>
            </w:r>
            <w:r w:rsidRPr="00A82E73">
              <w:rPr>
                <w:rFonts w:ascii="Sakkal Majalla" w:eastAsia="Calibri" w:hAnsi="Sakkal Majalla" w:cs="Sakkal Majalla" w:hint="cs"/>
                <w:noProof/>
                <w:sz w:val="28"/>
                <w:szCs w:val="28"/>
                <w:rtl/>
              </w:rPr>
              <w:t>) على ان يرفق مع الطلب السيرة الذاتية وصور عن المؤهلات العلمية والشهادات المهنية وشهادات الخبرة والوثائق المعززة للكفايات القيادية والادارية المطلوبة للوظيفة، وسيتم استبعاد أي طلب غير مستوفي للأوراق الثبوتية المطلوبة، ويحصل كل من تقدم بطلب على إشعار الكتروني يفيد باستلام طلبه، علماً بأنه سيتم الإعلان عن الوظيفة على الموقع الإلكتروني لرئاسة الوزراء (</w:t>
            </w:r>
            <w:r w:rsidRPr="00A82E73">
              <w:rPr>
                <w:rFonts w:ascii="Sakkal Majalla" w:eastAsia="Calibri" w:hAnsi="Sakkal Majalla" w:cs="Sakkal Majalla"/>
                <w:noProof/>
                <w:sz w:val="28"/>
                <w:szCs w:val="28"/>
              </w:rPr>
              <w:t>www.pm.gov.jo</w:t>
            </w:r>
            <w:r w:rsidRPr="00A82E73">
              <w:rPr>
                <w:rFonts w:ascii="Sakkal Majalla" w:eastAsia="Calibri" w:hAnsi="Sakkal Majalla" w:cs="Sakkal Majalla" w:hint="cs"/>
                <w:noProof/>
                <w:sz w:val="28"/>
                <w:szCs w:val="28"/>
                <w:rtl/>
              </w:rPr>
              <w:t xml:space="preserve">) </w:t>
            </w:r>
            <w:r w:rsidR="0061151F">
              <w:rPr>
                <w:rFonts w:ascii="Sakkal Majalla" w:eastAsia="Calibri" w:hAnsi="Sakkal Majalla" w:cs="Sakkal Majalla" w:hint="cs"/>
                <w:noProof/>
                <w:sz w:val="28"/>
                <w:szCs w:val="28"/>
                <w:rtl/>
              </w:rPr>
              <w:t>ووزارة الاشغال العامة والاسكان</w:t>
            </w:r>
            <w:r w:rsidRPr="00A82E73">
              <w:rPr>
                <w:rFonts w:ascii="Sakkal Majalla" w:eastAsia="Calibri" w:hAnsi="Sakkal Majalla" w:cs="Sakkal Majalla" w:hint="cs"/>
                <w:noProof/>
                <w:sz w:val="28"/>
                <w:szCs w:val="28"/>
                <w:rtl/>
              </w:rPr>
              <w:t xml:space="preserve"> (</w:t>
            </w:r>
            <w:r w:rsidRPr="00A82E73">
              <w:rPr>
                <w:rFonts w:ascii="Sakkal Majalla" w:eastAsia="Calibri" w:hAnsi="Sakkal Majalla" w:cs="Sakkal Majalla"/>
                <w:noProof/>
                <w:sz w:val="28"/>
                <w:szCs w:val="28"/>
              </w:rPr>
              <w:t>www.</w:t>
            </w:r>
            <w:r w:rsidR="0061151F">
              <w:rPr>
                <w:rFonts w:ascii="Sakkal Majalla" w:eastAsia="Calibri" w:hAnsi="Sakkal Majalla" w:cs="Sakkal Majalla"/>
                <w:noProof/>
                <w:sz w:val="28"/>
                <w:szCs w:val="28"/>
              </w:rPr>
              <w:t>mpwh</w:t>
            </w:r>
            <w:r w:rsidRPr="00A82E73">
              <w:rPr>
                <w:rFonts w:ascii="Sakkal Majalla" w:eastAsia="Calibri" w:hAnsi="Sakkal Majalla" w:cs="Sakkal Majalla"/>
                <w:noProof/>
                <w:sz w:val="28"/>
                <w:szCs w:val="28"/>
              </w:rPr>
              <w:t>.gov.jo</w:t>
            </w:r>
            <w:r w:rsidRPr="00A82E73">
              <w:rPr>
                <w:rFonts w:ascii="Sakkal Majalla" w:eastAsia="Calibri" w:hAnsi="Sakkal Majalla" w:cs="Sakkal Majalla" w:hint="cs"/>
                <w:noProof/>
                <w:sz w:val="28"/>
                <w:szCs w:val="28"/>
                <w:rtl/>
              </w:rPr>
              <w:t xml:space="preserve"> ) ووزارة الخارجية وشؤون المغتربين (</w:t>
            </w:r>
            <w:r w:rsidRPr="00A82E73">
              <w:rPr>
                <w:rFonts w:ascii="Sakkal Majalla" w:eastAsia="Calibri" w:hAnsi="Sakkal Majalla" w:cs="Sakkal Majalla"/>
                <w:noProof/>
                <w:sz w:val="28"/>
                <w:szCs w:val="28"/>
              </w:rPr>
              <w:t>www.mfa.gov.jo</w:t>
            </w:r>
            <w:r w:rsidRPr="00A82E73">
              <w:rPr>
                <w:rFonts w:ascii="Sakkal Majalla" w:eastAsia="Calibri" w:hAnsi="Sakkal Majalla" w:cs="Sakkal Majalla" w:hint="cs"/>
                <w:noProof/>
                <w:sz w:val="28"/>
                <w:szCs w:val="28"/>
                <w:rtl/>
              </w:rPr>
              <w:t>) وعلى حسابات التواصل الاجتماعي الرسمية للبعثات الدبلوماسية الأردنية في الخارج ومنصة الإعلانات الحكومية الموحدة ،اعتباراً من تاريخ  (</w:t>
            </w:r>
            <w:r w:rsidR="0061151F">
              <w:rPr>
                <w:rFonts w:ascii="Sakkal Majalla" w:eastAsia="Calibri" w:hAnsi="Sakkal Majalla" w:cs="Sakkal Majalla"/>
                <w:noProof/>
                <w:sz w:val="28"/>
                <w:szCs w:val="28"/>
              </w:rPr>
              <w:t>14</w:t>
            </w:r>
            <w:r w:rsidRPr="00A82E73">
              <w:rPr>
                <w:rFonts w:ascii="Sakkal Majalla" w:eastAsia="Calibri" w:hAnsi="Sakkal Majalla" w:cs="Sakkal Majalla" w:hint="cs"/>
                <w:noProof/>
                <w:sz w:val="28"/>
                <w:szCs w:val="28"/>
                <w:rtl/>
              </w:rPr>
              <w:t>/</w:t>
            </w:r>
            <w:r w:rsidR="0061151F">
              <w:rPr>
                <w:rFonts w:ascii="Sakkal Majalla" w:eastAsia="Calibri" w:hAnsi="Sakkal Majalla" w:cs="Sakkal Majalla"/>
                <w:noProof/>
                <w:sz w:val="28"/>
                <w:szCs w:val="28"/>
              </w:rPr>
              <w:t>9</w:t>
            </w:r>
            <w:r w:rsidRPr="00A82E73">
              <w:rPr>
                <w:rFonts w:ascii="Sakkal Majalla" w:eastAsia="Calibri" w:hAnsi="Sakkal Majalla" w:cs="Sakkal Majalla" w:hint="cs"/>
                <w:noProof/>
                <w:sz w:val="28"/>
                <w:szCs w:val="28"/>
                <w:rtl/>
              </w:rPr>
              <w:t>/2025 ) ولغاية تاريخ (</w:t>
            </w:r>
            <w:r w:rsidR="0061151F">
              <w:rPr>
                <w:rFonts w:ascii="Sakkal Majalla" w:eastAsia="Calibri" w:hAnsi="Sakkal Majalla" w:cs="Sakkal Majalla"/>
                <w:noProof/>
                <w:sz w:val="28"/>
                <w:szCs w:val="28"/>
              </w:rPr>
              <w:t>22</w:t>
            </w:r>
            <w:r w:rsidRPr="00A82E73">
              <w:rPr>
                <w:rFonts w:ascii="Sakkal Majalla" w:eastAsia="Calibri" w:hAnsi="Sakkal Majalla" w:cs="Sakkal Majalla" w:hint="cs"/>
                <w:noProof/>
                <w:sz w:val="28"/>
                <w:szCs w:val="28"/>
                <w:rtl/>
              </w:rPr>
              <w:t>/</w:t>
            </w:r>
            <w:r w:rsidR="0061151F">
              <w:rPr>
                <w:rFonts w:ascii="Sakkal Majalla" w:eastAsia="Calibri" w:hAnsi="Sakkal Majalla" w:cs="Sakkal Majalla"/>
                <w:noProof/>
                <w:sz w:val="28"/>
                <w:szCs w:val="28"/>
              </w:rPr>
              <w:t>9</w:t>
            </w:r>
            <w:r w:rsidRPr="00A82E73">
              <w:rPr>
                <w:rFonts w:ascii="Sakkal Majalla" w:eastAsia="Calibri" w:hAnsi="Sakkal Majalla" w:cs="Sakkal Majalla" w:hint="cs"/>
                <w:noProof/>
                <w:sz w:val="28"/>
                <w:szCs w:val="28"/>
                <w:rtl/>
              </w:rPr>
              <w:t>/2025).</w:t>
            </w:r>
          </w:p>
        </w:tc>
      </w:tr>
      <w:tr w:rsidR="00881CF6" w:rsidRPr="00B06835" w:rsidTr="00004A2E">
        <w:trPr>
          <w:trHeight w:val="68"/>
        </w:trPr>
        <w:tc>
          <w:tcPr>
            <w:tcW w:w="500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81CF6" w:rsidRPr="00B06835" w:rsidRDefault="00881CF6" w:rsidP="00AE1CA3">
            <w:pPr>
              <w:pStyle w:val="NoSpacing"/>
              <w:numPr>
                <w:ilvl w:val="0"/>
                <w:numId w:val="30"/>
              </w:numPr>
              <w:rPr>
                <w:rFonts w:ascii="Sakkal Majalla" w:hAnsi="Sakkal Majalla" w:cs="Sakkal Majalla"/>
                <w:b/>
                <w:bCs/>
                <w:noProof/>
                <w:sz w:val="28"/>
                <w:szCs w:val="28"/>
                <w:rtl/>
              </w:rPr>
            </w:pPr>
            <w:r w:rsidRPr="00B06835">
              <w:rPr>
                <w:rFonts w:ascii="Sakkal Majalla" w:hAnsi="Sakkal Majalla" w:cs="Sakkal Majalla"/>
                <w:b/>
                <w:bCs/>
                <w:noProof/>
                <w:sz w:val="28"/>
                <w:szCs w:val="28"/>
                <w:rtl/>
              </w:rPr>
              <w:t>المهام و الواجبات المسؤوليات الرئيسية</w:t>
            </w:r>
          </w:p>
        </w:tc>
      </w:tr>
      <w:tr w:rsidR="00881CF6" w:rsidRPr="00B06835" w:rsidTr="00004A2E">
        <w:trPr>
          <w:trHeight w:val="68"/>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81CF6" w:rsidRPr="00B06835" w:rsidRDefault="00881CF6" w:rsidP="00630642">
            <w:pPr>
              <w:pStyle w:val="NoSpacing"/>
              <w:rPr>
                <w:rFonts w:ascii="Sakkal Majalla" w:hAnsi="Sakkal Majalla" w:cs="Sakkal Majalla"/>
                <w:b/>
                <w:bCs/>
                <w:sz w:val="28"/>
                <w:szCs w:val="28"/>
                <w:rtl/>
                <w:lang w:bidi="ar-JO"/>
              </w:rPr>
            </w:pPr>
            <w:r w:rsidRPr="00B06835">
              <w:rPr>
                <w:rFonts w:ascii="Sakkal Majalla" w:hAnsi="Sakkal Majalla" w:cs="Sakkal Majalla"/>
                <w:b/>
                <w:bCs/>
                <w:sz w:val="28"/>
                <w:szCs w:val="28"/>
                <w:rtl/>
                <w:lang w:bidi="ar-JO"/>
              </w:rPr>
              <w:t xml:space="preserve">                    المهام التفصيلية والمسؤوليات</w:t>
            </w:r>
          </w:p>
        </w:tc>
      </w:tr>
      <w:tr w:rsidR="00881CF6" w:rsidRPr="00B06835" w:rsidTr="00004A2E">
        <w:trPr>
          <w:trHeight w:val="620"/>
        </w:trPr>
        <w:tc>
          <w:tcPr>
            <w:tcW w:w="5000" w:type="pct"/>
            <w:gridSpan w:val="3"/>
            <w:tcBorders>
              <w:top w:val="single" w:sz="4" w:space="0" w:color="auto"/>
              <w:left w:val="single" w:sz="4" w:space="0" w:color="auto"/>
              <w:right w:val="single" w:sz="4" w:space="0" w:color="auto"/>
            </w:tcBorders>
            <w:shd w:val="clear" w:color="auto" w:fill="auto"/>
            <w:vAlign w:val="center"/>
          </w:tcPr>
          <w:p w:rsidR="00AA72E8" w:rsidRDefault="00AA72E8" w:rsidP="00DA3D73">
            <w:pPr>
              <w:pStyle w:val="ListParagraph"/>
              <w:numPr>
                <w:ilvl w:val="0"/>
                <w:numId w:val="11"/>
              </w:numPr>
              <w:bidi/>
              <w:spacing w:after="0" w:line="240" w:lineRule="auto"/>
              <w:jc w:val="lowKashida"/>
              <w:rPr>
                <w:rFonts w:ascii="Sakkal Majalla" w:hAnsi="Sakkal Majalla" w:cs="Sakkal Majalla"/>
                <w:sz w:val="28"/>
                <w:szCs w:val="28"/>
                <w:lang w:bidi="ar-JO"/>
              </w:rPr>
            </w:pPr>
            <w:r w:rsidRPr="00DA3D73">
              <w:rPr>
                <w:rFonts w:ascii="Sakkal Majalla" w:hAnsi="Sakkal Majalla" w:cs="Sakkal Majalla"/>
                <w:sz w:val="28"/>
                <w:szCs w:val="28"/>
                <w:rtl/>
                <w:lang w:bidi="ar-JO"/>
              </w:rPr>
              <w:t xml:space="preserve">يشارك في وضع الخطط والسياسات </w:t>
            </w:r>
            <w:r w:rsidR="00AE1CA3" w:rsidRPr="00DA3D73">
              <w:rPr>
                <w:rFonts w:ascii="Sakkal Majalla" w:hAnsi="Sakkal Majalla" w:cs="Sakkal Majalla" w:hint="cs"/>
                <w:sz w:val="28"/>
                <w:szCs w:val="28"/>
                <w:rtl/>
                <w:lang w:bidi="ar-JO"/>
              </w:rPr>
              <w:t>والبرامج والخطط</w:t>
            </w:r>
            <w:r w:rsidRPr="00DA3D73">
              <w:rPr>
                <w:rFonts w:ascii="Sakkal Majalla" w:hAnsi="Sakkal Majalla" w:cs="Sakkal Majalla"/>
                <w:sz w:val="28"/>
                <w:szCs w:val="28"/>
                <w:rtl/>
                <w:lang w:bidi="ar-JO"/>
              </w:rPr>
              <w:t xml:space="preserve"> التنفيذية</w:t>
            </w:r>
            <w:r w:rsidR="00DA3D73" w:rsidRPr="00DA3D73">
              <w:rPr>
                <w:rFonts w:ascii="Sakkal Majalla" w:hAnsi="Sakkal Majalla" w:cs="Sakkal Majalla" w:hint="cs"/>
                <w:sz w:val="28"/>
                <w:szCs w:val="28"/>
                <w:rtl/>
                <w:lang w:bidi="ar-JO"/>
              </w:rPr>
              <w:t xml:space="preserve"> التي تنظم أعمال الوزارة من الناحيتين المالية </w:t>
            </w:r>
            <w:r w:rsidR="00AE1CA3" w:rsidRPr="00DA3D73">
              <w:rPr>
                <w:rFonts w:ascii="Sakkal Majalla" w:hAnsi="Sakkal Majalla" w:cs="Sakkal Majalla" w:hint="cs"/>
                <w:sz w:val="28"/>
                <w:szCs w:val="28"/>
                <w:rtl/>
                <w:lang w:bidi="ar-JO"/>
              </w:rPr>
              <w:t>والإدارية،</w:t>
            </w:r>
            <w:r w:rsidR="00DA3D73" w:rsidRPr="00DA3D73">
              <w:rPr>
                <w:rFonts w:ascii="Sakkal Majalla" w:hAnsi="Sakkal Majalla" w:cs="Sakkal Majalla" w:hint="cs"/>
                <w:sz w:val="28"/>
                <w:szCs w:val="28"/>
                <w:rtl/>
                <w:lang w:bidi="ar-JO"/>
              </w:rPr>
              <w:t xml:space="preserve"> ومتابعة تنفيذها للتأكد من انسجامها مع البرامج والخطط </w:t>
            </w:r>
            <w:r w:rsidR="00AE1CA3" w:rsidRPr="00DA3D73">
              <w:rPr>
                <w:rFonts w:ascii="Sakkal Majalla" w:hAnsi="Sakkal Majalla" w:cs="Sakkal Majalla" w:hint="cs"/>
                <w:sz w:val="28"/>
                <w:szCs w:val="28"/>
                <w:rtl/>
                <w:lang w:bidi="ar-JO"/>
              </w:rPr>
              <w:t>المعتمدة،</w:t>
            </w:r>
            <w:r w:rsidR="00DA3D73" w:rsidRPr="00DA3D73">
              <w:rPr>
                <w:rFonts w:ascii="Sakkal Majalla" w:hAnsi="Sakkal Majalla" w:cs="Sakkal Majalla" w:hint="cs"/>
                <w:sz w:val="28"/>
                <w:szCs w:val="28"/>
                <w:rtl/>
                <w:lang w:bidi="ar-JO"/>
              </w:rPr>
              <w:t xml:space="preserve"> ويحدد مؤشرات الأداء الرئيسية على مستوى قطاع البنية </w:t>
            </w:r>
            <w:r w:rsidRPr="00DA3D73">
              <w:rPr>
                <w:rFonts w:ascii="Sakkal Majalla" w:hAnsi="Sakkal Majalla" w:cs="Sakkal Majalla"/>
                <w:sz w:val="28"/>
                <w:szCs w:val="28"/>
                <w:rtl/>
                <w:lang w:bidi="ar-JO"/>
              </w:rPr>
              <w:t>التحتية والانشاءات والطرق والجسور والتقاطعات.</w:t>
            </w:r>
          </w:p>
          <w:p w:rsidR="00DA3D73" w:rsidRDefault="00DA3D73" w:rsidP="00AA2389">
            <w:pPr>
              <w:pStyle w:val="ListParagraph"/>
              <w:numPr>
                <w:ilvl w:val="0"/>
                <w:numId w:val="11"/>
              </w:numPr>
              <w:bidi/>
              <w:spacing w:after="0" w:line="240" w:lineRule="auto"/>
              <w:jc w:val="lowKashida"/>
              <w:rPr>
                <w:rFonts w:ascii="Sakkal Majalla" w:hAnsi="Sakkal Majalla" w:cs="Sakkal Majalla"/>
                <w:sz w:val="28"/>
                <w:szCs w:val="28"/>
                <w:lang w:bidi="ar-JO"/>
              </w:rPr>
            </w:pPr>
            <w:r>
              <w:rPr>
                <w:rFonts w:ascii="Sakkal Majalla" w:hAnsi="Sakkal Majalla" w:cs="Sakkal Majalla" w:hint="cs"/>
                <w:sz w:val="28"/>
                <w:szCs w:val="28"/>
                <w:rtl/>
                <w:lang w:bidi="ar-JO"/>
              </w:rPr>
              <w:t>يضع آليات تنفيذ السياسات لضمان توافر نظام طرق وأبنيه آمنه من خلال تقديم الخدمات الإنشائية والرقابة عليها لإقرارها.</w:t>
            </w:r>
          </w:p>
          <w:p w:rsidR="00AA2389" w:rsidRDefault="00AA2389" w:rsidP="00AA2389">
            <w:pPr>
              <w:pStyle w:val="ListParagraph"/>
              <w:numPr>
                <w:ilvl w:val="0"/>
                <w:numId w:val="11"/>
              </w:numPr>
              <w:bidi/>
              <w:spacing w:after="0" w:line="240" w:lineRule="auto"/>
              <w:jc w:val="lowKashida"/>
              <w:rPr>
                <w:rFonts w:ascii="Sakkal Majalla" w:hAnsi="Sakkal Majalla" w:cs="Sakkal Majalla"/>
                <w:sz w:val="28"/>
                <w:szCs w:val="28"/>
                <w:lang w:bidi="ar-JO"/>
              </w:rPr>
            </w:pPr>
            <w:r>
              <w:rPr>
                <w:rFonts w:ascii="Sakkal Majalla" w:hAnsi="Sakkal Majalla" w:cs="Sakkal Majalla" w:hint="cs"/>
                <w:sz w:val="28"/>
                <w:szCs w:val="28"/>
                <w:rtl/>
                <w:lang w:bidi="ar-JO"/>
              </w:rPr>
              <w:t xml:space="preserve">يشرف على تنظيم الخدمات الفنية من </w:t>
            </w:r>
            <w:r w:rsidR="00AE1CA3">
              <w:rPr>
                <w:rFonts w:ascii="Sakkal Majalla" w:hAnsi="Sakkal Majalla" w:cs="Sakkal Majalla" w:hint="cs"/>
                <w:sz w:val="28"/>
                <w:szCs w:val="28"/>
                <w:rtl/>
                <w:lang w:bidi="ar-JO"/>
              </w:rPr>
              <w:t>مساحة</w:t>
            </w:r>
            <w:r>
              <w:rPr>
                <w:rFonts w:ascii="Sakkal Majalla" w:hAnsi="Sakkal Majalla" w:cs="Sakkal Majalla" w:hint="cs"/>
                <w:sz w:val="28"/>
                <w:szCs w:val="28"/>
                <w:rtl/>
                <w:lang w:bidi="ar-JO"/>
              </w:rPr>
              <w:t xml:space="preserve"> واستملاك والحاسوب ونظم المعلومات الجغرافية ويتأكد من تعزيز الدور التنظيمي </w:t>
            </w:r>
            <w:r w:rsidR="00AE1CA3">
              <w:rPr>
                <w:rFonts w:ascii="Sakkal Majalla" w:hAnsi="Sakkal Majalla" w:cs="Sakkal Majalla" w:hint="cs"/>
                <w:sz w:val="28"/>
                <w:szCs w:val="28"/>
                <w:rtl/>
                <w:lang w:bidi="ar-JO"/>
              </w:rPr>
              <w:t>للوزارة.</w:t>
            </w:r>
          </w:p>
          <w:p w:rsidR="00AA2389" w:rsidRDefault="00AA2389" w:rsidP="00AA2389">
            <w:pPr>
              <w:pStyle w:val="ListParagraph"/>
              <w:numPr>
                <w:ilvl w:val="0"/>
                <w:numId w:val="11"/>
              </w:numPr>
              <w:bidi/>
              <w:spacing w:after="0" w:line="240" w:lineRule="auto"/>
              <w:jc w:val="lowKashida"/>
              <w:rPr>
                <w:rFonts w:ascii="Sakkal Majalla" w:hAnsi="Sakkal Majalla" w:cs="Sakkal Majalla"/>
                <w:sz w:val="28"/>
                <w:szCs w:val="28"/>
                <w:lang w:bidi="ar-JO"/>
              </w:rPr>
            </w:pPr>
            <w:r>
              <w:rPr>
                <w:rFonts w:ascii="Sakkal Majalla" w:hAnsi="Sakkal Majalla" w:cs="Sakkal Majalla" w:hint="cs"/>
                <w:sz w:val="28"/>
                <w:szCs w:val="28"/>
                <w:rtl/>
                <w:lang w:bidi="ar-JO"/>
              </w:rPr>
              <w:t xml:space="preserve">يشرف ويتابع أمور أعمال الإدارة القانونية </w:t>
            </w:r>
            <w:proofErr w:type="gramStart"/>
            <w:r>
              <w:rPr>
                <w:rFonts w:ascii="Sakkal Majalla" w:hAnsi="Sakkal Majalla" w:cs="Sakkal Majalla" w:hint="cs"/>
                <w:sz w:val="28"/>
                <w:szCs w:val="28"/>
                <w:rtl/>
                <w:lang w:bidi="ar-JO"/>
              </w:rPr>
              <w:t>و أمور</w:t>
            </w:r>
            <w:proofErr w:type="gramEnd"/>
            <w:r>
              <w:rPr>
                <w:rFonts w:ascii="Sakkal Majalla" w:hAnsi="Sakkal Majalla" w:cs="Sakkal Majalla" w:hint="cs"/>
                <w:sz w:val="28"/>
                <w:szCs w:val="28"/>
                <w:rtl/>
                <w:lang w:bidi="ar-JO"/>
              </w:rPr>
              <w:t xml:space="preserve"> التحكيم و يتأكد من وضع الوزارة </w:t>
            </w:r>
            <w:r w:rsidR="00AE1CA3">
              <w:rPr>
                <w:rFonts w:ascii="Sakkal Majalla" w:hAnsi="Sakkal Majalla" w:cs="Sakkal Majalla" w:hint="cs"/>
                <w:sz w:val="28"/>
                <w:szCs w:val="28"/>
                <w:rtl/>
                <w:lang w:bidi="ar-JO"/>
              </w:rPr>
              <w:t>القانوني.</w:t>
            </w:r>
          </w:p>
          <w:p w:rsidR="00AA2389" w:rsidRDefault="00AA2389" w:rsidP="00AA2389">
            <w:pPr>
              <w:pStyle w:val="ListParagraph"/>
              <w:numPr>
                <w:ilvl w:val="0"/>
                <w:numId w:val="11"/>
              </w:numPr>
              <w:bidi/>
              <w:spacing w:after="0" w:line="240" w:lineRule="auto"/>
              <w:jc w:val="lowKashida"/>
              <w:rPr>
                <w:rFonts w:ascii="Sakkal Majalla" w:hAnsi="Sakkal Majalla" w:cs="Sakkal Majalla"/>
                <w:sz w:val="28"/>
                <w:szCs w:val="28"/>
                <w:lang w:bidi="ar-JO"/>
              </w:rPr>
            </w:pPr>
            <w:r>
              <w:rPr>
                <w:rFonts w:ascii="Sakkal Majalla" w:hAnsi="Sakkal Majalla" w:cs="Sakkal Majalla" w:hint="cs"/>
                <w:sz w:val="28"/>
                <w:szCs w:val="28"/>
                <w:rtl/>
                <w:lang w:bidi="ar-JO"/>
              </w:rPr>
              <w:t xml:space="preserve">يشرف ويتابع أعمال إدارة المشاغل والنقل </w:t>
            </w:r>
            <w:r w:rsidR="00E60BB1">
              <w:rPr>
                <w:rFonts w:ascii="Sakkal Majalla" w:hAnsi="Sakkal Majalla" w:cs="Sakkal Majalla" w:hint="cs"/>
                <w:sz w:val="28"/>
                <w:szCs w:val="28"/>
                <w:rtl/>
                <w:lang w:bidi="ar-JO"/>
              </w:rPr>
              <w:t xml:space="preserve">ووضع الآليات والمركبات وتقارير الحمولات المحورية </w:t>
            </w:r>
            <w:r w:rsidR="00BD0902">
              <w:rPr>
                <w:rFonts w:ascii="Sakkal Majalla" w:hAnsi="Sakkal Majalla" w:cs="Sakkal Majalla" w:hint="cs"/>
                <w:sz w:val="28"/>
                <w:szCs w:val="28"/>
                <w:rtl/>
                <w:lang w:bidi="ar-JO"/>
              </w:rPr>
              <w:t xml:space="preserve">وإدارة البرامج المالية المتعلقة بها </w:t>
            </w:r>
            <w:r w:rsidR="00E60BB1">
              <w:rPr>
                <w:rFonts w:ascii="Sakkal Majalla" w:hAnsi="Sakkal Majalla" w:cs="Sakkal Majalla" w:hint="cs"/>
                <w:sz w:val="28"/>
                <w:szCs w:val="28"/>
                <w:rtl/>
                <w:lang w:bidi="ar-JO"/>
              </w:rPr>
              <w:t xml:space="preserve">لضمان كفاءة أداء الوزارة وجودة </w:t>
            </w:r>
            <w:r w:rsidR="00AE1CA3">
              <w:rPr>
                <w:rFonts w:ascii="Sakkal Majalla" w:hAnsi="Sakkal Majalla" w:cs="Sakkal Majalla" w:hint="cs"/>
                <w:sz w:val="28"/>
                <w:szCs w:val="28"/>
                <w:rtl/>
                <w:lang w:bidi="ar-JO"/>
              </w:rPr>
              <w:t>الخدمات.</w:t>
            </w:r>
          </w:p>
          <w:p w:rsidR="00992304" w:rsidRDefault="00AA72E8" w:rsidP="005A456C">
            <w:pPr>
              <w:numPr>
                <w:ilvl w:val="0"/>
                <w:numId w:val="11"/>
              </w:numPr>
              <w:tabs>
                <w:tab w:val="right" w:pos="503"/>
              </w:tabs>
              <w:bidi/>
              <w:spacing w:after="0"/>
              <w:ind w:right="345"/>
              <w:jc w:val="both"/>
              <w:rPr>
                <w:rFonts w:ascii="Sakkal Majalla" w:eastAsia="Times New Roman" w:hAnsi="Sakkal Majalla" w:cs="Sakkal Majalla"/>
                <w:color w:val="000000"/>
                <w:sz w:val="28"/>
                <w:szCs w:val="28"/>
              </w:rPr>
            </w:pPr>
            <w:r w:rsidRPr="00A8672C">
              <w:rPr>
                <w:rFonts w:ascii="Sakkal Majalla" w:eastAsia="Times New Roman" w:hAnsi="Sakkal Majalla" w:cs="Sakkal Majalla" w:hint="cs"/>
                <w:color w:val="000000"/>
                <w:sz w:val="28"/>
                <w:szCs w:val="28"/>
                <w:rtl/>
              </w:rPr>
              <w:t xml:space="preserve">يشرف </w:t>
            </w:r>
            <w:r w:rsidR="00025768" w:rsidRPr="00A8672C">
              <w:rPr>
                <w:rFonts w:ascii="Sakkal Majalla" w:eastAsia="Times New Roman" w:hAnsi="Sakkal Majalla" w:cs="Sakkal Majalla" w:hint="cs"/>
                <w:color w:val="000000"/>
                <w:sz w:val="28"/>
                <w:szCs w:val="28"/>
                <w:rtl/>
              </w:rPr>
              <w:t xml:space="preserve">على </w:t>
            </w:r>
            <w:r w:rsidR="005A456C">
              <w:rPr>
                <w:rFonts w:ascii="Sakkal Majalla" w:eastAsia="Times New Roman" w:hAnsi="Sakkal Majalla" w:cs="Sakkal Majalla" w:hint="cs"/>
                <w:color w:val="000000"/>
                <w:sz w:val="28"/>
                <w:szCs w:val="28"/>
                <w:rtl/>
              </w:rPr>
              <w:t xml:space="preserve">تطوير </w:t>
            </w:r>
            <w:r w:rsidR="00AE1CA3">
              <w:rPr>
                <w:rFonts w:ascii="Sakkal Majalla" w:eastAsia="Times New Roman" w:hAnsi="Sakkal Majalla" w:cs="Sakkal Majalla" w:hint="cs"/>
                <w:color w:val="000000"/>
                <w:sz w:val="28"/>
                <w:szCs w:val="28"/>
                <w:rtl/>
              </w:rPr>
              <w:t>وأتمتة خدمات</w:t>
            </w:r>
            <w:r w:rsidR="005A456C">
              <w:rPr>
                <w:rFonts w:ascii="Sakkal Majalla" w:eastAsia="Times New Roman" w:hAnsi="Sakkal Majalla" w:cs="Sakkal Majalla" w:hint="cs"/>
                <w:color w:val="000000"/>
                <w:sz w:val="28"/>
                <w:szCs w:val="28"/>
                <w:rtl/>
              </w:rPr>
              <w:t xml:space="preserve"> </w:t>
            </w:r>
            <w:r w:rsidR="00AE1CA3">
              <w:rPr>
                <w:rFonts w:ascii="Sakkal Majalla" w:eastAsia="Times New Roman" w:hAnsi="Sakkal Majalla" w:cs="Sakkal Majalla" w:hint="cs"/>
                <w:color w:val="000000"/>
                <w:sz w:val="28"/>
                <w:szCs w:val="28"/>
                <w:rtl/>
              </w:rPr>
              <w:t xml:space="preserve">الوزارة </w:t>
            </w:r>
            <w:r w:rsidR="00AE1CA3" w:rsidRPr="00A8672C">
              <w:rPr>
                <w:rFonts w:ascii="Sakkal Majalla" w:eastAsia="Times New Roman" w:hAnsi="Sakkal Majalla" w:cs="Sakkal Majalla" w:hint="cs"/>
                <w:color w:val="000000"/>
                <w:sz w:val="28"/>
                <w:szCs w:val="28"/>
                <w:rtl/>
              </w:rPr>
              <w:t>وتقديم</w:t>
            </w:r>
            <w:r w:rsidRPr="00A8672C">
              <w:rPr>
                <w:rFonts w:ascii="Sakkal Majalla" w:eastAsia="Times New Roman" w:hAnsi="Sakkal Majalla" w:cs="Sakkal Majalla" w:hint="cs"/>
                <w:color w:val="000000"/>
                <w:sz w:val="28"/>
                <w:szCs w:val="28"/>
                <w:rtl/>
              </w:rPr>
              <w:t xml:space="preserve"> مقترحات لتعديلها بما يتناسب والمستجدات والتطورات الجديدة في العمل.</w:t>
            </w:r>
          </w:p>
          <w:p w:rsidR="0099776D" w:rsidRDefault="00AE1CA3" w:rsidP="00F2667B">
            <w:pPr>
              <w:numPr>
                <w:ilvl w:val="0"/>
                <w:numId w:val="11"/>
              </w:numPr>
              <w:tabs>
                <w:tab w:val="right" w:pos="503"/>
              </w:tabs>
              <w:bidi/>
              <w:spacing w:after="0"/>
              <w:ind w:right="345"/>
              <w:jc w:val="both"/>
              <w:rPr>
                <w:rFonts w:ascii="Sakkal Majalla" w:eastAsia="Times New Roman" w:hAnsi="Sakkal Majalla" w:cs="Sakkal Majalla"/>
                <w:color w:val="000000"/>
                <w:sz w:val="28"/>
                <w:szCs w:val="28"/>
              </w:rPr>
            </w:pPr>
            <w:r>
              <w:rPr>
                <w:rFonts w:ascii="Sakkal Majalla" w:eastAsia="Times New Roman" w:hAnsi="Sakkal Majalla" w:cs="Sakkal Majalla" w:hint="cs"/>
                <w:color w:val="000000"/>
                <w:sz w:val="28"/>
                <w:szCs w:val="28"/>
                <w:rtl/>
              </w:rPr>
              <w:t>يشرف التنسيق</w:t>
            </w:r>
            <w:r w:rsidR="00F2667B">
              <w:rPr>
                <w:rFonts w:ascii="Sakkal Majalla" w:eastAsia="Times New Roman" w:hAnsi="Sakkal Majalla" w:cs="Sakkal Majalla" w:hint="cs"/>
                <w:color w:val="000000"/>
                <w:sz w:val="28"/>
                <w:szCs w:val="28"/>
                <w:rtl/>
              </w:rPr>
              <w:t xml:space="preserve"> </w:t>
            </w:r>
            <w:r w:rsidR="0099776D">
              <w:rPr>
                <w:rFonts w:ascii="Sakkal Majalla" w:eastAsia="Times New Roman" w:hAnsi="Sakkal Majalla" w:cs="Sakkal Majalla" w:hint="cs"/>
                <w:color w:val="000000"/>
                <w:sz w:val="28"/>
                <w:szCs w:val="28"/>
                <w:rtl/>
              </w:rPr>
              <w:t xml:space="preserve">المستمر مع الجهات الحكومية الأخرى والقطاع الخاص في الأمور الإدارية </w:t>
            </w:r>
            <w:r>
              <w:rPr>
                <w:rFonts w:ascii="Sakkal Majalla" w:eastAsia="Times New Roman" w:hAnsi="Sakkal Majalla" w:cs="Sakkal Majalla" w:hint="cs"/>
                <w:color w:val="000000"/>
                <w:sz w:val="28"/>
                <w:szCs w:val="28"/>
                <w:rtl/>
              </w:rPr>
              <w:t>والمالية.</w:t>
            </w:r>
          </w:p>
          <w:p w:rsidR="0085106D" w:rsidRDefault="0085106D" w:rsidP="0085106D">
            <w:pPr>
              <w:numPr>
                <w:ilvl w:val="0"/>
                <w:numId w:val="11"/>
              </w:numPr>
              <w:tabs>
                <w:tab w:val="right" w:pos="503"/>
              </w:tabs>
              <w:bidi/>
              <w:spacing w:after="0"/>
              <w:ind w:right="345"/>
              <w:jc w:val="both"/>
              <w:rPr>
                <w:rFonts w:ascii="Sakkal Majalla" w:eastAsia="Times New Roman" w:hAnsi="Sakkal Majalla" w:cs="Sakkal Majalla"/>
                <w:color w:val="000000"/>
                <w:sz w:val="28"/>
                <w:szCs w:val="28"/>
              </w:rPr>
            </w:pPr>
            <w:r>
              <w:rPr>
                <w:rFonts w:ascii="Sakkal Majalla" w:eastAsia="Times New Roman" w:hAnsi="Sakkal Majalla" w:cs="Sakkal Majalla" w:hint="cs"/>
                <w:color w:val="000000"/>
                <w:sz w:val="28"/>
                <w:szCs w:val="28"/>
                <w:rtl/>
              </w:rPr>
              <w:t xml:space="preserve">يشرف على إعداد الحسابات الختامية والتقارير المالية وفق المعايير الحكومية والتأكد من سلامة الإجراءات وضبط الإنفاق وفق </w:t>
            </w:r>
            <w:r w:rsidR="00AE1CA3">
              <w:rPr>
                <w:rFonts w:ascii="Sakkal Majalla" w:eastAsia="Times New Roman" w:hAnsi="Sakkal Majalla" w:cs="Sakkal Majalla" w:hint="cs"/>
                <w:color w:val="000000"/>
                <w:sz w:val="28"/>
                <w:szCs w:val="28"/>
                <w:rtl/>
              </w:rPr>
              <w:t>التشريعات.</w:t>
            </w:r>
          </w:p>
          <w:p w:rsidR="00B06835" w:rsidRPr="00167118" w:rsidRDefault="00B06835" w:rsidP="00AA72E8">
            <w:pPr>
              <w:numPr>
                <w:ilvl w:val="0"/>
                <w:numId w:val="11"/>
              </w:numPr>
              <w:tabs>
                <w:tab w:val="right" w:pos="503"/>
              </w:tabs>
              <w:bidi/>
              <w:spacing w:after="0"/>
              <w:ind w:right="255"/>
              <w:jc w:val="both"/>
              <w:rPr>
                <w:rFonts w:ascii="Sakkal Majalla" w:eastAsia="Times New Roman" w:hAnsi="Sakkal Majalla" w:cs="Sakkal Majalla"/>
                <w:color w:val="000000"/>
                <w:sz w:val="28"/>
                <w:szCs w:val="28"/>
              </w:rPr>
            </w:pPr>
            <w:r w:rsidRPr="00B06835">
              <w:rPr>
                <w:rFonts w:ascii="Sakkal Majalla" w:eastAsia="Times New Roman" w:hAnsi="Sakkal Majalla" w:cs="Sakkal Majalla"/>
                <w:color w:val="000000"/>
                <w:sz w:val="28"/>
                <w:szCs w:val="28"/>
                <w:rtl/>
              </w:rPr>
              <w:t>يتابع تنفيذ وتطوير</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الخطط</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الاستراتيجية</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والبرامج</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التنفيذية</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المنبثقة</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عنها</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ومتابعة</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ادائها</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والايعاز</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بتصويب</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الانحرافات</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لضمان</w:t>
            </w:r>
            <w:r w:rsidRPr="00B06835">
              <w:rPr>
                <w:rFonts w:ascii="Sakkal Majalla" w:eastAsia="Times New Roman" w:hAnsi="Sakkal Majalla" w:cs="Sakkal Majalla"/>
                <w:color w:val="000000"/>
                <w:sz w:val="28"/>
                <w:szCs w:val="28"/>
              </w:rPr>
              <w:t xml:space="preserve"> </w:t>
            </w:r>
            <w:r w:rsidRPr="00B06835">
              <w:rPr>
                <w:rFonts w:ascii="Sakkal Majalla" w:eastAsia="Times New Roman" w:hAnsi="Sakkal Majalla" w:cs="Sakkal Majalla"/>
                <w:color w:val="000000"/>
                <w:sz w:val="28"/>
                <w:szCs w:val="28"/>
                <w:rtl/>
              </w:rPr>
              <w:t>تحقيق</w:t>
            </w:r>
            <w:r w:rsidRPr="00B06835">
              <w:rPr>
                <w:rFonts w:ascii="Sakkal Majalla" w:eastAsia="Times New Roman" w:hAnsi="Sakkal Majalla" w:cs="Sakkal Majalla"/>
                <w:color w:val="000000"/>
                <w:sz w:val="28"/>
                <w:szCs w:val="28"/>
              </w:rPr>
              <w:t xml:space="preserve"> </w:t>
            </w:r>
            <w:r w:rsidR="00AE1CA3" w:rsidRPr="002C25FD">
              <w:rPr>
                <w:rFonts w:ascii="Sakkal Majalla" w:eastAsia="Times New Roman" w:hAnsi="Sakkal Majalla" w:cs="Sakkal Majalla" w:hint="cs"/>
                <w:color w:val="000000"/>
                <w:sz w:val="28"/>
                <w:szCs w:val="28"/>
                <w:rtl/>
              </w:rPr>
              <w:t>مستهدفات</w:t>
            </w:r>
            <w:r w:rsidR="00AE1CA3" w:rsidRPr="002C25FD">
              <w:rPr>
                <w:rFonts w:ascii="Sakkal Majalla" w:eastAsia="Times New Roman" w:hAnsi="Sakkal Majalla" w:cs="Sakkal Majalla"/>
                <w:color w:val="000000"/>
                <w:sz w:val="28"/>
                <w:szCs w:val="28"/>
              </w:rPr>
              <w:t xml:space="preserve"> </w:t>
            </w:r>
            <w:r w:rsidR="00AE1CA3" w:rsidRPr="002C25FD">
              <w:rPr>
                <w:rFonts w:ascii="Sakkal Majalla" w:eastAsia="Times New Roman" w:hAnsi="Sakkal Majalla" w:cs="Sakkal Majalla" w:hint="cs"/>
                <w:color w:val="000000"/>
                <w:sz w:val="28"/>
                <w:szCs w:val="28"/>
                <w:rtl/>
              </w:rPr>
              <w:t>الوزارة</w:t>
            </w:r>
            <w:r w:rsidR="00AE1CA3" w:rsidRPr="00167118">
              <w:rPr>
                <w:rFonts w:ascii="Sakkal Majalla" w:eastAsia="Times New Roman" w:hAnsi="Sakkal Majalla" w:cs="Sakkal Majalla" w:hint="cs"/>
                <w:color w:val="000000"/>
                <w:sz w:val="28"/>
                <w:szCs w:val="28"/>
                <w:rtl/>
              </w:rPr>
              <w:t>.</w:t>
            </w:r>
          </w:p>
          <w:p w:rsidR="00B06835" w:rsidRPr="00167118" w:rsidRDefault="00B06835" w:rsidP="00AA72E8">
            <w:pPr>
              <w:numPr>
                <w:ilvl w:val="0"/>
                <w:numId w:val="11"/>
              </w:numPr>
              <w:tabs>
                <w:tab w:val="right" w:pos="503"/>
              </w:tabs>
              <w:bidi/>
              <w:spacing w:after="0"/>
              <w:ind w:right="345"/>
              <w:jc w:val="both"/>
              <w:rPr>
                <w:rFonts w:ascii="Sakkal Majalla" w:eastAsia="Times New Roman" w:hAnsi="Sakkal Majalla" w:cs="Sakkal Majalla"/>
                <w:color w:val="000000"/>
                <w:sz w:val="28"/>
                <w:szCs w:val="28"/>
              </w:rPr>
            </w:pPr>
            <w:r w:rsidRPr="00167118">
              <w:rPr>
                <w:rFonts w:ascii="Sakkal Majalla" w:eastAsia="Times New Roman" w:hAnsi="Sakkal Majalla" w:cs="Sakkal Majalla"/>
                <w:color w:val="000000"/>
                <w:sz w:val="28"/>
                <w:szCs w:val="28"/>
                <w:rtl/>
              </w:rPr>
              <w:t xml:space="preserve">يشرف على اعداد التقارير المتعلقة بالإنجازات وسير العمل للوحدات التنظيمية في </w:t>
            </w:r>
            <w:r w:rsidR="00DD71FE" w:rsidRPr="00167118">
              <w:rPr>
                <w:rFonts w:ascii="Sakkal Majalla" w:eastAsia="Times New Roman" w:hAnsi="Sakkal Majalla" w:cs="Sakkal Majalla" w:hint="cs"/>
                <w:color w:val="000000"/>
                <w:sz w:val="28"/>
                <w:szCs w:val="28"/>
                <w:rtl/>
              </w:rPr>
              <w:t>ال</w:t>
            </w:r>
            <w:r w:rsidR="006612E1" w:rsidRPr="00167118">
              <w:rPr>
                <w:rFonts w:ascii="Sakkal Majalla" w:eastAsia="Times New Roman" w:hAnsi="Sakkal Majalla" w:cs="Sakkal Majalla" w:hint="cs"/>
                <w:color w:val="000000"/>
                <w:sz w:val="28"/>
                <w:szCs w:val="28"/>
                <w:rtl/>
              </w:rPr>
              <w:t>وزارة</w:t>
            </w:r>
            <w:r w:rsidR="0099776D">
              <w:rPr>
                <w:rFonts w:ascii="Sakkal Majalla" w:eastAsia="Times New Roman" w:hAnsi="Sakkal Majalla" w:cs="Sakkal Majalla" w:hint="cs"/>
                <w:color w:val="000000"/>
                <w:sz w:val="28"/>
                <w:szCs w:val="28"/>
                <w:rtl/>
              </w:rPr>
              <w:t xml:space="preserve"> ورفع التوصيات </w:t>
            </w:r>
            <w:r w:rsidR="00AE1CA3">
              <w:rPr>
                <w:rFonts w:ascii="Sakkal Majalla" w:eastAsia="Times New Roman" w:hAnsi="Sakkal Majalla" w:cs="Sakkal Majalla" w:hint="cs"/>
                <w:color w:val="000000"/>
                <w:sz w:val="28"/>
                <w:szCs w:val="28"/>
                <w:rtl/>
              </w:rPr>
              <w:t>للوزير.</w:t>
            </w:r>
            <w:r w:rsidR="0099776D">
              <w:rPr>
                <w:rFonts w:ascii="Sakkal Majalla" w:eastAsia="Times New Roman" w:hAnsi="Sakkal Majalla" w:cs="Sakkal Majalla" w:hint="cs"/>
                <w:color w:val="000000"/>
                <w:sz w:val="28"/>
                <w:szCs w:val="28"/>
                <w:rtl/>
              </w:rPr>
              <w:t xml:space="preserve"> </w:t>
            </w:r>
            <w:r w:rsidR="006612E1" w:rsidRPr="00167118">
              <w:rPr>
                <w:rFonts w:ascii="Sakkal Majalla" w:eastAsia="Times New Roman" w:hAnsi="Sakkal Majalla" w:cs="Sakkal Majalla" w:hint="cs"/>
                <w:color w:val="000000"/>
                <w:sz w:val="28"/>
                <w:szCs w:val="28"/>
                <w:rtl/>
              </w:rPr>
              <w:t xml:space="preserve"> </w:t>
            </w:r>
          </w:p>
          <w:p w:rsidR="00B06835" w:rsidRPr="00167118" w:rsidRDefault="00B06835" w:rsidP="00AA72E8">
            <w:pPr>
              <w:numPr>
                <w:ilvl w:val="0"/>
                <w:numId w:val="11"/>
              </w:numPr>
              <w:tabs>
                <w:tab w:val="right" w:pos="503"/>
              </w:tabs>
              <w:bidi/>
              <w:spacing w:after="0"/>
              <w:ind w:right="345"/>
              <w:jc w:val="both"/>
              <w:rPr>
                <w:rFonts w:ascii="Sakkal Majalla" w:eastAsia="Times New Roman" w:hAnsi="Sakkal Majalla" w:cs="Sakkal Majalla"/>
                <w:color w:val="000000"/>
                <w:sz w:val="28"/>
                <w:szCs w:val="28"/>
              </w:rPr>
            </w:pPr>
            <w:r w:rsidRPr="00167118">
              <w:rPr>
                <w:rFonts w:ascii="Sakkal Majalla" w:eastAsia="Times New Roman" w:hAnsi="Sakkal Majalla" w:cs="Sakkal Majalla"/>
                <w:color w:val="000000"/>
                <w:sz w:val="28"/>
                <w:szCs w:val="28"/>
                <w:rtl/>
              </w:rPr>
              <w:t xml:space="preserve">يشرف على اعداد خطط الأداء المؤسسي </w:t>
            </w:r>
            <w:r w:rsidR="00AE1CA3" w:rsidRPr="00167118">
              <w:rPr>
                <w:rFonts w:ascii="Sakkal Majalla" w:eastAsia="Times New Roman" w:hAnsi="Sakkal Majalla" w:cs="Sakkal Majalla" w:hint="cs"/>
                <w:color w:val="000000"/>
                <w:sz w:val="28"/>
                <w:szCs w:val="28"/>
                <w:rtl/>
              </w:rPr>
              <w:t>للوزارة بما</w:t>
            </w:r>
            <w:r w:rsidRPr="00167118">
              <w:rPr>
                <w:rFonts w:ascii="Sakkal Majalla" w:eastAsia="Times New Roman" w:hAnsi="Sakkal Majalla" w:cs="Sakkal Majalla"/>
                <w:color w:val="000000"/>
                <w:sz w:val="28"/>
                <w:szCs w:val="28"/>
                <w:rtl/>
              </w:rPr>
              <w:t xml:space="preserve"> يحقق الكفاءة والفاعلية الإدارية من خلال الخطط التنفيذية المعتمدة التي تحقق الاستراتيجية المؤسسية ومتابعة المؤشرات الموصوفة فيها لرفع كفاءة عمليات </w:t>
            </w:r>
            <w:r w:rsidR="00AE1CA3" w:rsidRPr="00167118">
              <w:rPr>
                <w:rFonts w:ascii="Sakkal Majalla" w:eastAsia="Times New Roman" w:hAnsi="Sakkal Majalla" w:cs="Sakkal Majalla" w:hint="cs"/>
                <w:color w:val="000000"/>
                <w:sz w:val="28"/>
                <w:szCs w:val="28"/>
                <w:rtl/>
              </w:rPr>
              <w:t>الوزارة وخدماتها</w:t>
            </w:r>
            <w:r w:rsidRPr="00167118">
              <w:rPr>
                <w:rFonts w:ascii="Sakkal Majalla" w:eastAsia="Times New Roman" w:hAnsi="Sakkal Majalla" w:cs="Sakkal Majalla"/>
                <w:color w:val="000000"/>
                <w:sz w:val="28"/>
                <w:szCs w:val="28"/>
                <w:rtl/>
              </w:rPr>
              <w:t xml:space="preserve">. </w:t>
            </w:r>
          </w:p>
          <w:p w:rsidR="00B06835" w:rsidRPr="00167118" w:rsidRDefault="00B06835" w:rsidP="00AA72E8">
            <w:pPr>
              <w:numPr>
                <w:ilvl w:val="0"/>
                <w:numId w:val="11"/>
              </w:numPr>
              <w:pBdr>
                <w:top w:val="nil"/>
                <w:left w:val="nil"/>
                <w:bottom w:val="nil"/>
                <w:right w:val="nil"/>
                <w:between w:val="nil"/>
              </w:pBdr>
              <w:tabs>
                <w:tab w:val="right" w:pos="503"/>
              </w:tabs>
              <w:bidi/>
              <w:spacing w:after="0"/>
              <w:ind w:right="345"/>
              <w:jc w:val="both"/>
              <w:rPr>
                <w:rFonts w:ascii="Sakkal Majalla" w:eastAsia="Times New Roman" w:hAnsi="Sakkal Majalla" w:cs="Sakkal Majalla"/>
                <w:color w:val="000000"/>
                <w:sz w:val="28"/>
                <w:szCs w:val="28"/>
              </w:rPr>
            </w:pPr>
            <w:r w:rsidRPr="00167118">
              <w:rPr>
                <w:rFonts w:ascii="Sakkal Majalla" w:eastAsia="Times New Roman" w:hAnsi="Sakkal Majalla" w:cs="Sakkal Majalla"/>
                <w:color w:val="000000"/>
                <w:sz w:val="28"/>
                <w:szCs w:val="28"/>
                <w:rtl/>
              </w:rPr>
              <w:lastRenderedPageBreak/>
              <w:t xml:space="preserve">يشرف على إعداد مشروع الموازنة السنوية العامة </w:t>
            </w:r>
            <w:r w:rsidR="00AE1CA3" w:rsidRPr="00167118">
              <w:rPr>
                <w:rFonts w:ascii="Sakkal Majalla" w:eastAsia="Times New Roman" w:hAnsi="Sakkal Majalla" w:cs="Sakkal Majalla" w:hint="cs"/>
                <w:color w:val="000000"/>
                <w:sz w:val="28"/>
                <w:szCs w:val="28"/>
                <w:rtl/>
              </w:rPr>
              <w:t>للوزارة وجدول</w:t>
            </w:r>
            <w:r w:rsidRPr="00167118">
              <w:rPr>
                <w:rFonts w:ascii="Sakkal Majalla" w:eastAsia="Times New Roman" w:hAnsi="Sakkal Majalla" w:cs="Sakkal Majalla"/>
                <w:color w:val="000000"/>
                <w:sz w:val="28"/>
                <w:szCs w:val="28"/>
                <w:rtl/>
              </w:rPr>
              <w:t xml:space="preserve"> تشكيلات الوظائف فيها ورفعها للوزير لإقرارها.</w:t>
            </w:r>
          </w:p>
          <w:p w:rsidR="00B06835" w:rsidRPr="00167118" w:rsidRDefault="00B06835" w:rsidP="00AA72E8">
            <w:pPr>
              <w:numPr>
                <w:ilvl w:val="0"/>
                <w:numId w:val="11"/>
              </w:numPr>
              <w:pBdr>
                <w:top w:val="nil"/>
                <w:left w:val="nil"/>
                <w:bottom w:val="nil"/>
                <w:right w:val="nil"/>
                <w:between w:val="nil"/>
              </w:pBdr>
              <w:tabs>
                <w:tab w:val="right" w:pos="503"/>
              </w:tabs>
              <w:bidi/>
              <w:spacing w:after="0"/>
              <w:ind w:right="345"/>
              <w:jc w:val="both"/>
              <w:rPr>
                <w:rFonts w:ascii="Sakkal Majalla" w:eastAsia="Times New Roman" w:hAnsi="Sakkal Majalla" w:cs="Sakkal Majalla"/>
                <w:color w:val="000000"/>
                <w:sz w:val="28"/>
                <w:szCs w:val="28"/>
              </w:rPr>
            </w:pPr>
            <w:r w:rsidRPr="00167118">
              <w:rPr>
                <w:rFonts w:ascii="Sakkal Majalla" w:eastAsia="Times New Roman" w:hAnsi="Sakkal Majalla" w:cs="Sakkal Majalla"/>
                <w:color w:val="000000"/>
                <w:sz w:val="28"/>
                <w:szCs w:val="28"/>
                <w:rtl/>
              </w:rPr>
              <w:t xml:space="preserve">يشرف على </w:t>
            </w:r>
            <w:r w:rsidR="00AE1CA3" w:rsidRPr="00167118">
              <w:rPr>
                <w:rFonts w:ascii="Sakkal Majalla" w:eastAsia="Times New Roman" w:hAnsi="Sakkal Majalla" w:cs="Sakkal Majalla" w:hint="cs"/>
                <w:color w:val="000000"/>
                <w:sz w:val="28"/>
                <w:szCs w:val="28"/>
                <w:rtl/>
              </w:rPr>
              <w:t>إدارة الجهاز</w:t>
            </w:r>
            <w:r w:rsidRPr="00167118">
              <w:rPr>
                <w:rFonts w:ascii="Sakkal Majalla" w:eastAsia="Times New Roman" w:hAnsi="Sakkal Majalla" w:cs="Sakkal Majalla"/>
                <w:color w:val="000000"/>
                <w:sz w:val="28"/>
                <w:szCs w:val="28"/>
                <w:rtl/>
              </w:rPr>
              <w:t xml:space="preserve"> التنفيذي لل</w:t>
            </w:r>
            <w:r w:rsidR="006612E1" w:rsidRPr="00167118">
              <w:rPr>
                <w:rFonts w:ascii="Sakkal Majalla" w:eastAsia="Times New Roman" w:hAnsi="Sakkal Majalla" w:cs="Sakkal Majalla" w:hint="cs"/>
                <w:color w:val="000000"/>
                <w:sz w:val="28"/>
                <w:szCs w:val="28"/>
                <w:rtl/>
              </w:rPr>
              <w:t xml:space="preserve">وزارة </w:t>
            </w:r>
            <w:r w:rsidRPr="00167118">
              <w:rPr>
                <w:rFonts w:ascii="Sakkal Majalla" w:eastAsia="Times New Roman" w:hAnsi="Sakkal Majalla" w:cs="Sakkal Majalla"/>
                <w:color w:val="000000"/>
                <w:sz w:val="28"/>
                <w:szCs w:val="28"/>
                <w:rtl/>
              </w:rPr>
              <w:t xml:space="preserve">من حيث تنظيم الشؤون الإدارية والمالية والموارد البشرية وتنميتها، واختيار القوى العاملة المؤهلة وتدريب وتطوير الكفاءات للعاملين ضمن الهيكل التنظيمي المناسب، لرفع مستوى الأداء وتحقيق اهداف </w:t>
            </w:r>
            <w:r w:rsidR="001D253A" w:rsidRPr="00167118">
              <w:rPr>
                <w:rFonts w:ascii="Sakkal Majalla" w:eastAsia="Times New Roman" w:hAnsi="Sakkal Majalla" w:cs="Sakkal Majalla" w:hint="cs"/>
                <w:color w:val="000000"/>
                <w:sz w:val="28"/>
                <w:szCs w:val="28"/>
                <w:rtl/>
              </w:rPr>
              <w:t>ال</w:t>
            </w:r>
            <w:r w:rsidR="006612E1" w:rsidRPr="00167118">
              <w:rPr>
                <w:rFonts w:ascii="Sakkal Majalla" w:eastAsia="Times New Roman" w:hAnsi="Sakkal Majalla" w:cs="Sakkal Majalla" w:hint="cs"/>
                <w:color w:val="000000"/>
                <w:sz w:val="28"/>
                <w:szCs w:val="28"/>
                <w:rtl/>
              </w:rPr>
              <w:t xml:space="preserve">وزارة </w:t>
            </w:r>
          </w:p>
          <w:p w:rsidR="005B2975" w:rsidRPr="005B2975" w:rsidRDefault="00B06835" w:rsidP="005B2975">
            <w:pPr>
              <w:numPr>
                <w:ilvl w:val="0"/>
                <w:numId w:val="11"/>
              </w:numPr>
              <w:tabs>
                <w:tab w:val="right" w:pos="503"/>
              </w:tabs>
              <w:bidi/>
              <w:spacing w:after="0"/>
              <w:ind w:right="345"/>
              <w:jc w:val="both"/>
              <w:rPr>
                <w:rFonts w:ascii="Sakkal Majalla" w:eastAsia="Times New Roman" w:hAnsi="Sakkal Majalla" w:cs="Sakkal Majalla"/>
                <w:color w:val="000000"/>
                <w:sz w:val="28"/>
                <w:szCs w:val="28"/>
                <w:rtl/>
              </w:rPr>
            </w:pPr>
            <w:r w:rsidRPr="00B06835">
              <w:rPr>
                <w:rFonts w:ascii="Sakkal Majalla" w:eastAsia="Times New Roman" w:hAnsi="Sakkal Majalla" w:cs="Sakkal Majalla"/>
                <w:color w:val="000000"/>
                <w:sz w:val="28"/>
                <w:szCs w:val="28"/>
                <w:rtl/>
              </w:rPr>
              <w:t xml:space="preserve"> أي مهام أو مسؤوليات أخرى يكلفه بها الوزير أو أي صلاحيات يفوضه بها</w:t>
            </w:r>
            <w:r w:rsidR="006B29AC">
              <w:rPr>
                <w:rFonts w:ascii="Sakkal Majalla" w:eastAsia="Times New Roman" w:hAnsi="Sakkal Majalla" w:cs="Sakkal Majalla" w:hint="cs"/>
                <w:color w:val="000000"/>
                <w:sz w:val="28"/>
                <w:szCs w:val="28"/>
                <w:rtl/>
              </w:rPr>
              <w:t>.</w:t>
            </w:r>
          </w:p>
        </w:tc>
      </w:tr>
      <w:tr w:rsidR="00055421" w:rsidRPr="00B06835" w:rsidTr="00004A2E">
        <w:trPr>
          <w:trHeight w:val="312"/>
        </w:trPr>
        <w:tc>
          <w:tcPr>
            <w:tcW w:w="5000" w:type="pct"/>
            <w:gridSpan w:val="3"/>
            <w:tcBorders>
              <w:left w:val="single" w:sz="4" w:space="0" w:color="auto"/>
              <w:right w:val="single" w:sz="4" w:space="0" w:color="auto"/>
            </w:tcBorders>
            <w:shd w:val="clear" w:color="auto" w:fill="9CC2E5" w:themeFill="accent1" w:themeFillTint="99"/>
          </w:tcPr>
          <w:p w:rsidR="00055421" w:rsidRPr="00B06835" w:rsidRDefault="00055421" w:rsidP="00AE1CA3">
            <w:pPr>
              <w:pStyle w:val="NoSpacing"/>
              <w:numPr>
                <w:ilvl w:val="0"/>
                <w:numId w:val="30"/>
              </w:numPr>
              <w:rPr>
                <w:rFonts w:ascii="Sakkal Majalla" w:hAnsi="Sakkal Majalla" w:cs="Sakkal Majalla"/>
                <w:b/>
                <w:bCs/>
                <w:sz w:val="28"/>
                <w:szCs w:val="28"/>
              </w:rPr>
            </w:pPr>
            <w:r w:rsidRPr="00B06835">
              <w:rPr>
                <w:rFonts w:ascii="Sakkal Majalla" w:hAnsi="Sakkal Majalla" w:cs="Sakkal Majalla"/>
                <w:b/>
                <w:bCs/>
                <w:sz w:val="28"/>
                <w:szCs w:val="28"/>
                <w:rtl/>
              </w:rPr>
              <w:lastRenderedPageBreak/>
              <w:t xml:space="preserve">المؤهلات </w:t>
            </w:r>
            <w:r w:rsidRPr="00B06835">
              <w:rPr>
                <w:rFonts w:ascii="Sakkal Majalla" w:hAnsi="Sakkal Majalla" w:cs="Sakkal Majalla"/>
                <w:b/>
                <w:bCs/>
                <w:noProof/>
                <w:sz w:val="28"/>
                <w:szCs w:val="28"/>
                <w:rtl/>
              </w:rPr>
              <w:t>العلمية</w:t>
            </w:r>
            <w:r w:rsidRPr="00B06835">
              <w:rPr>
                <w:rFonts w:ascii="Sakkal Majalla" w:hAnsi="Sakkal Majalla" w:cs="Sakkal Majalla"/>
                <w:b/>
                <w:bCs/>
                <w:sz w:val="28"/>
                <w:szCs w:val="28"/>
                <w:rtl/>
              </w:rPr>
              <w:t xml:space="preserve"> والخبرات العملية </w:t>
            </w:r>
          </w:p>
        </w:tc>
      </w:tr>
      <w:tr w:rsidR="00055421" w:rsidRPr="00B06835" w:rsidTr="00004A2E">
        <w:trPr>
          <w:trHeight w:val="386"/>
        </w:trPr>
        <w:tc>
          <w:tcPr>
            <w:tcW w:w="5000" w:type="pct"/>
            <w:gridSpan w:val="3"/>
            <w:tcBorders>
              <w:left w:val="single" w:sz="4" w:space="0" w:color="auto"/>
              <w:right w:val="single" w:sz="4" w:space="0" w:color="auto"/>
            </w:tcBorders>
            <w:shd w:val="clear" w:color="auto" w:fill="DEEAF6" w:themeFill="accent1" w:themeFillTint="33"/>
          </w:tcPr>
          <w:p w:rsidR="00055421" w:rsidRPr="00B06835" w:rsidRDefault="00055421" w:rsidP="00AE1CA3">
            <w:pPr>
              <w:pStyle w:val="NoSpacing"/>
              <w:numPr>
                <w:ilvl w:val="0"/>
                <w:numId w:val="31"/>
              </w:numPr>
              <w:rPr>
                <w:rFonts w:ascii="Sakkal Majalla" w:eastAsia="Calibri" w:hAnsi="Sakkal Majalla" w:cs="Sakkal Majalla"/>
                <w:b/>
                <w:bCs/>
                <w:kern w:val="2"/>
                <w:sz w:val="28"/>
                <w:szCs w:val="28"/>
                <w14:ligatures w14:val="standardContextual"/>
              </w:rPr>
            </w:pPr>
            <w:r w:rsidRPr="00B06835">
              <w:rPr>
                <w:rFonts w:ascii="Sakkal Majalla" w:hAnsi="Sakkal Majalla" w:cs="Sakkal Majalla"/>
                <w:b/>
                <w:bCs/>
                <w:sz w:val="28"/>
                <w:szCs w:val="28"/>
                <w:rtl/>
                <w:lang w:bidi="ar-JO"/>
              </w:rPr>
              <w:t>متطلبات إشغال الوظيفة (الحد الأدنى من المؤهلات العلمية والخبرات العملية والتدريب)</w:t>
            </w:r>
          </w:p>
        </w:tc>
      </w:tr>
      <w:tr w:rsidR="00055421" w:rsidRPr="00B06835" w:rsidTr="00004A2E">
        <w:trPr>
          <w:trHeight w:val="1172"/>
        </w:trPr>
        <w:tc>
          <w:tcPr>
            <w:tcW w:w="5000" w:type="pct"/>
            <w:gridSpan w:val="3"/>
            <w:tcBorders>
              <w:left w:val="single" w:sz="4" w:space="0" w:color="auto"/>
              <w:right w:val="single" w:sz="4" w:space="0" w:color="auto"/>
            </w:tcBorders>
            <w:shd w:val="clear" w:color="auto" w:fill="auto"/>
          </w:tcPr>
          <w:p w:rsidR="00055421" w:rsidRDefault="00055421" w:rsidP="00AE1CA3">
            <w:pPr>
              <w:pStyle w:val="ListParagraph"/>
              <w:bidi/>
              <w:spacing w:line="256" w:lineRule="auto"/>
              <w:ind w:left="1700"/>
              <w:rPr>
                <w:rFonts w:ascii="Sakkal Majalla" w:hAnsi="Sakkal Majalla" w:cs="Sakkal Majalla"/>
                <w:b/>
                <w:bCs/>
                <w:sz w:val="28"/>
                <w:szCs w:val="28"/>
              </w:rPr>
            </w:pPr>
            <w:r w:rsidRPr="00390AC7">
              <w:rPr>
                <w:rFonts w:ascii="Sakkal Majalla" w:hAnsi="Sakkal Majalla" w:cs="Sakkal Majalla"/>
                <w:b/>
                <w:bCs/>
                <w:sz w:val="28"/>
                <w:szCs w:val="28"/>
                <w:rtl/>
              </w:rPr>
              <w:t>المؤهل العلمي المطلوب (التعليم الأكاديمي، المهني، الخ)</w:t>
            </w:r>
          </w:p>
          <w:p w:rsidR="001D08BB" w:rsidRPr="00306190" w:rsidRDefault="001D08BB" w:rsidP="001D08BB">
            <w:pPr>
              <w:pStyle w:val="ListParagraph"/>
              <w:numPr>
                <w:ilvl w:val="0"/>
                <w:numId w:val="3"/>
              </w:numPr>
              <w:bidi/>
              <w:spacing w:after="0" w:line="256" w:lineRule="auto"/>
              <w:jc w:val="lowKashida"/>
              <w:rPr>
                <w:rFonts w:ascii="Sakkal Majalla" w:hAnsi="Sakkal Majalla" w:cs="Sakkal Majalla"/>
                <w:b/>
                <w:bCs/>
                <w:sz w:val="28"/>
                <w:szCs w:val="28"/>
              </w:rPr>
            </w:pPr>
            <w:r w:rsidRPr="00F61EE2">
              <w:rPr>
                <w:rFonts w:ascii="Sakkal Majalla" w:hAnsi="Sakkal Majalla" w:cs="Sakkal Majalla"/>
                <w:sz w:val="28"/>
                <w:szCs w:val="28"/>
                <w:rtl/>
                <w:lang w:bidi="ar-EG"/>
              </w:rPr>
              <w:t xml:space="preserve">بكالوريوس كحد </w:t>
            </w:r>
            <w:proofErr w:type="gramStart"/>
            <w:r w:rsidRPr="00F61EE2">
              <w:rPr>
                <w:rFonts w:ascii="Sakkal Majalla" w:hAnsi="Sakkal Majalla" w:cs="Sakkal Majalla"/>
                <w:sz w:val="28"/>
                <w:szCs w:val="28"/>
                <w:rtl/>
                <w:lang w:bidi="ar-EG"/>
              </w:rPr>
              <w:t>أدنى  في</w:t>
            </w:r>
            <w:proofErr w:type="gramEnd"/>
            <w:r w:rsidRPr="00F61EE2">
              <w:rPr>
                <w:rFonts w:ascii="Sakkal Majalla" w:hAnsi="Sakkal Majalla" w:cs="Sakkal Majalla"/>
                <w:sz w:val="28"/>
                <w:szCs w:val="28"/>
                <w:rtl/>
                <w:lang w:bidi="ar-EG"/>
              </w:rPr>
              <w:t xml:space="preserve"> </w:t>
            </w:r>
            <w:r w:rsidRPr="00F61EE2">
              <w:rPr>
                <w:rFonts w:ascii="Sakkal Majalla" w:eastAsia="Calibri" w:hAnsi="Sakkal Majalla" w:cs="Sakkal Majalla" w:hint="cs"/>
                <w:sz w:val="28"/>
                <w:szCs w:val="28"/>
                <w:rtl/>
              </w:rPr>
              <w:t xml:space="preserve">العلوم الإدارية  أو المالية </w:t>
            </w:r>
            <w:r w:rsidRPr="00F61EE2">
              <w:rPr>
                <w:rFonts w:ascii="Sakkal Majalla" w:hAnsi="Sakkal Majalla" w:cs="Sakkal Majalla" w:hint="cs"/>
                <w:sz w:val="28"/>
                <w:szCs w:val="28"/>
                <w:rtl/>
                <w:lang w:bidi="ar-EG"/>
              </w:rPr>
              <w:t>أو</w:t>
            </w:r>
            <w:r w:rsidRPr="00F61EE2">
              <w:rPr>
                <w:rFonts w:ascii="Sakkal Majalla" w:eastAsia="Calibri" w:hAnsi="Sakkal Majalla" w:cs="Sakkal Majalla" w:hint="cs"/>
                <w:sz w:val="28"/>
                <w:szCs w:val="28"/>
                <w:rtl/>
              </w:rPr>
              <w:t xml:space="preserve"> الاقتصاد </w:t>
            </w:r>
            <w:r w:rsidRPr="00F61EE2">
              <w:rPr>
                <w:rFonts w:ascii="Sakkal Majalla" w:hAnsi="Sakkal Majalla" w:cs="Sakkal Majalla"/>
                <w:sz w:val="28"/>
                <w:szCs w:val="28"/>
                <w:rtl/>
                <w:lang w:bidi="ar-EG"/>
              </w:rPr>
              <w:t>أو أي تخصص ذو علاقة في مجال العمل.</w:t>
            </w:r>
          </w:p>
          <w:p w:rsidR="00306190" w:rsidRPr="00A0059C" w:rsidRDefault="00306190" w:rsidP="00306190">
            <w:pPr>
              <w:pStyle w:val="ListParagraph"/>
              <w:numPr>
                <w:ilvl w:val="0"/>
                <w:numId w:val="3"/>
              </w:numPr>
              <w:bidi/>
              <w:spacing w:after="0" w:line="256" w:lineRule="auto"/>
              <w:jc w:val="lowKashida"/>
              <w:rPr>
                <w:rFonts w:ascii="Sakkal Majalla" w:hAnsi="Sakkal Majalla" w:cs="Sakkal Majalla"/>
                <w:b/>
                <w:bCs/>
                <w:sz w:val="28"/>
                <w:szCs w:val="28"/>
              </w:rPr>
            </w:pPr>
            <w:bookmarkStart w:id="0" w:name="_GoBack"/>
            <w:bookmarkEnd w:id="0"/>
            <w:r w:rsidRPr="00306190">
              <w:rPr>
                <w:rFonts w:ascii="Sakkal Majalla" w:hAnsi="Sakkal Majalla" w:cs="Sakkal Majalla"/>
                <w:b/>
                <w:bCs/>
                <w:sz w:val="28"/>
                <w:szCs w:val="28"/>
                <w:rtl/>
              </w:rPr>
              <w:t xml:space="preserve">  التدريب الفني أو الإداري أو التخصصي المطلوب (ويقصد التدريب الرسمي اللازم لممارسة عمل او مهنة معينة قبل شغل الوظيفة)</w:t>
            </w:r>
          </w:p>
        </w:tc>
      </w:tr>
      <w:tr w:rsidR="00055421" w:rsidRPr="00B06835" w:rsidTr="00004A2E">
        <w:trPr>
          <w:trHeight w:val="312"/>
        </w:trPr>
        <w:tc>
          <w:tcPr>
            <w:tcW w:w="5000" w:type="pct"/>
            <w:gridSpan w:val="3"/>
            <w:tcBorders>
              <w:left w:val="single" w:sz="4" w:space="0" w:color="auto"/>
              <w:right w:val="single" w:sz="4" w:space="0" w:color="auto"/>
            </w:tcBorders>
            <w:shd w:val="clear" w:color="auto" w:fill="9CC2E5" w:themeFill="accent1" w:themeFillTint="99"/>
          </w:tcPr>
          <w:p w:rsidR="00055421" w:rsidRPr="00AE1CA3" w:rsidRDefault="00055421" w:rsidP="00AE1CA3">
            <w:pPr>
              <w:pStyle w:val="ListParagraph"/>
              <w:numPr>
                <w:ilvl w:val="0"/>
                <w:numId w:val="30"/>
              </w:numPr>
              <w:bidi/>
              <w:spacing w:line="256" w:lineRule="auto"/>
              <w:rPr>
                <w:rFonts w:ascii="Sakkal Majalla" w:eastAsia="Calibri" w:hAnsi="Sakkal Majalla" w:cs="Sakkal Majalla"/>
                <w:b/>
                <w:bCs/>
                <w:kern w:val="2"/>
                <w:sz w:val="28"/>
                <w:szCs w:val="28"/>
                <w14:ligatures w14:val="standardContextual"/>
              </w:rPr>
            </w:pPr>
            <w:r w:rsidRPr="00AE1CA3">
              <w:rPr>
                <w:rFonts w:ascii="Sakkal Majalla" w:eastAsia="Calibri" w:hAnsi="Sakkal Majalla" w:cs="Sakkal Majalla"/>
                <w:b/>
                <w:bCs/>
                <w:kern w:val="2"/>
                <w:sz w:val="28"/>
                <w:szCs w:val="28"/>
                <w:rtl/>
                <w14:ligatures w14:val="standardContextual"/>
              </w:rPr>
              <w:t xml:space="preserve"> الخبرة العملية المطلوبة</w:t>
            </w:r>
          </w:p>
        </w:tc>
      </w:tr>
      <w:tr w:rsidR="00055421" w:rsidRPr="00B06835" w:rsidTr="00004A2E">
        <w:trPr>
          <w:trHeight w:val="312"/>
        </w:trPr>
        <w:tc>
          <w:tcPr>
            <w:tcW w:w="3057" w:type="pct"/>
            <w:gridSpan w:val="2"/>
            <w:tcBorders>
              <w:left w:val="single" w:sz="4" w:space="0" w:color="auto"/>
              <w:right w:val="single" w:sz="4" w:space="0" w:color="auto"/>
            </w:tcBorders>
            <w:shd w:val="clear" w:color="auto" w:fill="DEEAF6" w:themeFill="accent1" w:themeFillTint="33"/>
          </w:tcPr>
          <w:p w:rsidR="00055421" w:rsidRPr="00B06835" w:rsidRDefault="00055421" w:rsidP="00055421">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B06835">
              <w:rPr>
                <w:rFonts w:ascii="Sakkal Majalla" w:eastAsia="Calibri" w:hAnsi="Sakkal Majalla" w:cs="Sakkal Majalla"/>
                <w:b/>
                <w:bCs/>
                <w:kern w:val="2"/>
                <w:sz w:val="28"/>
                <w:szCs w:val="28"/>
                <w:rtl/>
                <w14:ligatures w14:val="standardContextual"/>
              </w:rPr>
              <w:t xml:space="preserve">نوع الخبرة العملية ومجالها </w:t>
            </w:r>
          </w:p>
        </w:tc>
        <w:tc>
          <w:tcPr>
            <w:tcW w:w="1943" w:type="pct"/>
            <w:tcBorders>
              <w:left w:val="single" w:sz="4" w:space="0" w:color="auto"/>
              <w:right w:val="single" w:sz="4" w:space="0" w:color="auto"/>
            </w:tcBorders>
            <w:shd w:val="clear" w:color="auto" w:fill="DEEAF6" w:themeFill="accent1" w:themeFillTint="33"/>
          </w:tcPr>
          <w:p w:rsidR="00055421" w:rsidRPr="00B06835" w:rsidRDefault="00055421" w:rsidP="00055421">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B06835">
              <w:rPr>
                <w:rFonts w:ascii="Sakkal Majalla" w:eastAsia="Calibri" w:hAnsi="Sakkal Majalla" w:cs="Sakkal Majalla"/>
                <w:b/>
                <w:bCs/>
                <w:kern w:val="2"/>
                <w:sz w:val="28"/>
                <w:szCs w:val="28"/>
                <w:rtl/>
                <w14:ligatures w14:val="standardContextual"/>
              </w:rPr>
              <w:t xml:space="preserve">مدة الخبرة العملية </w:t>
            </w:r>
          </w:p>
        </w:tc>
      </w:tr>
      <w:tr w:rsidR="00055421" w:rsidRPr="00B06835" w:rsidTr="00004A2E">
        <w:trPr>
          <w:trHeight w:val="312"/>
        </w:trPr>
        <w:tc>
          <w:tcPr>
            <w:tcW w:w="3057" w:type="pct"/>
            <w:gridSpan w:val="2"/>
            <w:tcBorders>
              <w:left w:val="single" w:sz="4" w:space="0" w:color="auto"/>
              <w:right w:val="single" w:sz="4" w:space="0" w:color="auto"/>
            </w:tcBorders>
            <w:shd w:val="clear" w:color="auto" w:fill="auto"/>
          </w:tcPr>
          <w:p w:rsidR="00DD71D6" w:rsidRPr="00DD71D6" w:rsidRDefault="00055421" w:rsidP="00DD71D6">
            <w:pPr>
              <w:numPr>
                <w:ilvl w:val="0"/>
                <w:numId w:val="4"/>
              </w:numPr>
              <w:bidi/>
              <w:spacing w:after="0" w:line="240" w:lineRule="auto"/>
              <w:contextualSpacing/>
              <w:rPr>
                <w:rFonts w:ascii="Sakkal Majalla" w:hAnsi="Sakkal Majalla" w:cs="Sakkal Majalla"/>
                <w:sz w:val="28"/>
                <w:szCs w:val="28"/>
                <w:lang w:bidi="ar-EG"/>
              </w:rPr>
            </w:pPr>
            <w:r w:rsidRPr="00A0059C">
              <w:rPr>
                <w:rFonts w:ascii="Sakkal Majalla" w:hAnsi="Sakkal Majalla" w:cs="Sakkal Majalla"/>
                <w:sz w:val="28"/>
                <w:szCs w:val="28"/>
                <w:rtl/>
                <w:lang w:bidi="ar-EG"/>
              </w:rPr>
              <w:t xml:space="preserve"> </w:t>
            </w:r>
            <w:r w:rsidRPr="00A0059C">
              <w:rPr>
                <w:rFonts w:ascii="Sakkal Majalla" w:eastAsia="Times New Roman" w:hAnsi="Sakkal Majalla" w:cs="Sakkal Majalla"/>
                <w:sz w:val="28"/>
                <w:szCs w:val="28"/>
                <w:rtl/>
                <w:lang w:bidi="ar-EG"/>
              </w:rPr>
              <w:t xml:space="preserve"> </w:t>
            </w:r>
            <w:r w:rsidR="00DD71D6" w:rsidRPr="00DD71D6">
              <w:rPr>
                <w:rFonts w:ascii="Sakkal Majalla" w:hAnsi="Sakkal Majalla" w:cs="Sakkal Majalla" w:hint="cs"/>
                <w:sz w:val="28"/>
                <w:szCs w:val="28"/>
                <w:rtl/>
                <w:lang w:bidi="ar-EG"/>
              </w:rPr>
              <w:t xml:space="preserve"> إدارة الموارد البشرية.</w:t>
            </w:r>
          </w:p>
          <w:p w:rsidR="00DD71D6" w:rsidRPr="00DD71D6" w:rsidRDefault="00DD71D6" w:rsidP="00DD71D6">
            <w:pPr>
              <w:numPr>
                <w:ilvl w:val="0"/>
                <w:numId w:val="4"/>
              </w:numPr>
              <w:bidi/>
              <w:spacing w:after="0" w:line="240" w:lineRule="auto"/>
              <w:contextualSpacing/>
              <w:rPr>
                <w:rFonts w:ascii="Sakkal Majalla" w:hAnsi="Sakkal Majalla" w:cs="Sakkal Majalla"/>
                <w:sz w:val="28"/>
                <w:szCs w:val="28"/>
                <w:lang w:bidi="ar-EG"/>
              </w:rPr>
            </w:pPr>
            <w:r w:rsidRPr="00DD71D6">
              <w:rPr>
                <w:rFonts w:ascii="Sakkal Majalla" w:hAnsi="Sakkal Majalla" w:cs="Sakkal Majalla" w:hint="cs"/>
                <w:sz w:val="28"/>
                <w:szCs w:val="28"/>
                <w:rtl/>
                <w:lang w:bidi="ar-EG"/>
              </w:rPr>
              <w:t>الإدارة المالية والمشتريات.</w:t>
            </w:r>
          </w:p>
          <w:p w:rsidR="00055421" w:rsidRDefault="00F61EE2" w:rsidP="00055421">
            <w:pPr>
              <w:numPr>
                <w:ilvl w:val="0"/>
                <w:numId w:val="4"/>
              </w:numPr>
              <w:bidi/>
              <w:spacing w:after="0" w:line="240" w:lineRule="auto"/>
              <w:rPr>
                <w:rFonts w:ascii="Sakkal Majalla" w:hAnsi="Sakkal Majalla" w:cs="Sakkal Majalla"/>
                <w:sz w:val="28"/>
                <w:szCs w:val="28"/>
                <w:lang w:bidi="ar-EG"/>
              </w:rPr>
            </w:pPr>
            <w:r>
              <w:rPr>
                <w:rFonts w:ascii="Sakkal Majalla" w:hAnsi="Sakkal Majalla" w:cs="Sakkal Majalla" w:hint="cs"/>
                <w:sz w:val="28"/>
                <w:szCs w:val="28"/>
                <w:rtl/>
                <w:lang w:bidi="ar-EG"/>
              </w:rPr>
              <w:t>التخطيط الاستراتيجي</w:t>
            </w:r>
            <w:r>
              <w:rPr>
                <w:rFonts w:ascii="Sakkal Majalla" w:hAnsi="Sakkal Majalla" w:cs="Sakkal Majalla"/>
                <w:sz w:val="28"/>
                <w:szCs w:val="28"/>
                <w:lang w:bidi="ar-EG"/>
              </w:rPr>
              <w:t xml:space="preserve"> </w:t>
            </w:r>
            <w:r>
              <w:rPr>
                <w:rFonts w:ascii="Sakkal Majalla" w:hAnsi="Sakkal Majalla" w:cs="Sakkal Majalla" w:hint="cs"/>
                <w:sz w:val="28"/>
                <w:szCs w:val="28"/>
                <w:rtl/>
              </w:rPr>
              <w:t xml:space="preserve">والتطوير المؤسسي </w:t>
            </w:r>
          </w:p>
          <w:p w:rsidR="00DD71D6" w:rsidRPr="00A40A4C" w:rsidRDefault="00DD71D6" w:rsidP="00DD71D6">
            <w:pPr>
              <w:numPr>
                <w:ilvl w:val="0"/>
                <w:numId w:val="4"/>
              </w:numPr>
              <w:bidi/>
              <w:spacing w:after="0" w:line="240" w:lineRule="auto"/>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إدارة المشاريع ذات العلاقة ومتابعتها </w:t>
            </w:r>
          </w:p>
        </w:tc>
        <w:tc>
          <w:tcPr>
            <w:tcW w:w="1943" w:type="pct"/>
            <w:tcBorders>
              <w:left w:val="single" w:sz="4" w:space="0" w:color="auto"/>
              <w:right w:val="single" w:sz="4" w:space="0" w:color="auto"/>
            </w:tcBorders>
            <w:shd w:val="clear" w:color="auto" w:fill="auto"/>
          </w:tcPr>
          <w:p w:rsidR="00055421" w:rsidRPr="00B06835" w:rsidRDefault="00055421" w:rsidP="00055421">
            <w:pPr>
              <w:numPr>
                <w:ilvl w:val="0"/>
                <w:numId w:val="4"/>
              </w:numPr>
              <w:bidi/>
              <w:spacing w:after="0" w:line="240" w:lineRule="auto"/>
              <w:ind w:left="366" w:hanging="180"/>
              <w:rPr>
                <w:rFonts w:ascii="Sakkal Majalla" w:eastAsia="Times New Roman" w:hAnsi="Sakkal Majalla" w:cs="Sakkal Majalla"/>
                <w:sz w:val="28"/>
                <w:szCs w:val="28"/>
                <w:lang w:bidi="ar-EG"/>
              </w:rPr>
            </w:pPr>
            <w:r>
              <w:rPr>
                <w:rFonts w:ascii="Sakkal Majalla" w:eastAsia="Times New Roman" w:hAnsi="Sakkal Majalla" w:cs="Sakkal Majalla"/>
                <w:sz w:val="28"/>
                <w:szCs w:val="28"/>
                <w:rtl/>
                <w:lang w:bidi="ar-EG"/>
              </w:rPr>
              <w:t>(15) سنة خبرة عملية منها (</w:t>
            </w:r>
            <w:r>
              <w:rPr>
                <w:rFonts w:ascii="Sakkal Majalla" w:eastAsia="Times New Roman" w:hAnsi="Sakkal Majalla" w:cs="Sakkal Majalla" w:hint="cs"/>
                <w:sz w:val="28"/>
                <w:szCs w:val="28"/>
                <w:rtl/>
                <w:lang w:bidi="ar-EG"/>
              </w:rPr>
              <w:t>5)</w:t>
            </w:r>
            <w:r w:rsidRPr="00B06835">
              <w:rPr>
                <w:rFonts w:ascii="Sakkal Majalla" w:eastAsia="Times New Roman" w:hAnsi="Sakkal Majalla" w:cs="Sakkal Majalla"/>
                <w:sz w:val="28"/>
                <w:szCs w:val="28"/>
                <w:rtl/>
                <w:lang w:bidi="ar-EG"/>
              </w:rPr>
              <w:t xml:space="preserve"> سن</w:t>
            </w:r>
            <w:r w:rsidRPr="00B06835">
              <w:rPr>
                <w:rFonts w:ascii="Sakkal Majalla" w:eastAsia="Times New Roman" w:hAnsi="Sakkal Majalla" w:cs="Sakkal Majalla"/>
                <w:sz w:val="28"/>
                <w:szCs w:val="28"/>
                <w:rtl/>
                <w:lang w:bidi="ar-JO"/>
              </w:rPr>
              <w:t>وات</w:t>
            </w:r>
            <w:r w:rsidRPr="00B06835">
              <w:rPr>
                <w:rFonts w:ascii="Sakkal Majalla" w:eastAsia="Times New Roman" w:hAnsi="Sakkal Majalla" w:cs="Sakkal Majalla"/>
                <w:sz w:val="28"/>
                <w:szCs w:val="28"/>
                <w:rtl/>
                <w:lang w:bidi="ar-EG"/>
              </w:rPr>
              <w:t xml:space="preserve"> متخصصة على الأقل في مجال العمل.</w:t>
            </w:r>
          </w:p>
          <w:p w:rsidR="00055421" w:rsidRPr="00B06835" w:rsidRDefault="00055421" w:rsidP="00055421">
            <w:pPr>
              <w:numPr>
                <w:ilvl w:val="0"/>
                <w:numId w:val="4"/>
              </w:numPr>
              <w:bidi/>
              <w:spacing w:after="0" w:line="240" w:lineRule="auto"/>
              <w:ind w:left="276" w:hanging="156"/>
              <w:rPr>
                <w:rFonts w:ascii="Sakkal Majalla" w:eastAsia="Times New Roman" w:hAnsi="Sakkal Majalla" w:cs="Sakkal Majalla"/>
                <w:sz w:val="28"/>
                <w:szCs w:val="28"/>
                <w:rtl/>
                <w:lang w:bidi="ar-EG"/>
              </w:rPr>
            </w:pPr>
            <w:r w:rsidRPr="00B06835">
              <w:rPr>
                <w:rFonts w:ascii="Sakkal Majalla" w:eastAsia="Times New Roman" w:hAnsi="Sakkal Majalla" w:cs="Sakkal Majalla"/>
                <w:sz w:val="28"/>
                <w:szCs w:val="28"/>
                <w:rtl/>
                <w:lang w:bidi="ar-EG"/>
              </w:rPr>
              <w:t>(7) سنوات خبرة في وظائف قيادية وإشرافية منها (3) سنوات على الأقل في وظائف قيادية.</w:t>
            </w:r>
          </w:p>
        </w:tc>
      </w:tr>
      <w:tr w:rsidR="00055421" w:rsidRPr="00B06835" w:rsidTr="00004A2E">
        <w:trPr>
          <w:trHeight w:val="312"/>
        </w:trPr>
        <w:tc>
          <w:tcPr>
            <w:tcW w:w="5000" w:type="pct"/>
            <w:gridSpan w:val="3"/>
            <w:tcBorders>
              <w:left w:val="single" w:sz="4" w:space="0" w:color="auto"/>
              <w:right w:val="single" w:sz="4" w:space="0" w:color="auto"/>
            </w:tcBorders>
            <w:shd w:val="clear" w:color="auto" w:fill="9CC2E5" w:themeFill="accent1" w:themeFillTint="99"/>
          </w:tcPr>
          <w:p w:rsidR="00055421" w:rsidRPr="00AE1CA3" w:rsidRDefault="00055421" w:rsidP="00AE1CA3">
            <w:pPr>
              <w:pStyle w:val="ListParagraph"/>
              <w:numPr>
                <w:ilvl w:val="0"/>
                <w:numId w:val="30"/>
              </w:numPr>
              <w:bidi/>
              <w:spacing w:line="256" w:lineRule="auto"/>
              <w:rPr>
                <w:rFonts w:ascii="Sakkal Majalla" w:eastAsia="Calibri" w:hAnsi="Sakkal Majalla" w:cs="Sakkal Majalla"/>
                <w:b/>
                <w:bCs/>
                <w:kern w:val="2"/>
                <w:sz w:val="28"/>
                <w:szCs w:val="28"/>
                <w:rtl/>
                <w14:ligatures w14:val="standardContextual"/>
              </w:rPr>
            </w:pPr>
            <w:r w:rsidRPr="00AE1CA3">
              <w:rPr>
                <w:rFonts w:ascii="Sakkal Majalla" w:eastAsia="Calibri" w:hAnsi="Sakkal Majalla" w:cs="Sakkal Majalla"/>
                <w:b/>
                <w:bCs/>
                <w:kern w:val="2"/>
                <w:sz w:val="28"/>
                <w:szCs w:val="28"/>
                <w:rtl/>
                <w14:ligatures w14:val="standardContextual"/>
              </w:rPr>
              <w:t xml:space="preserve"> الكفايات الوظيفية</w:t>
            </w:r>
          </w:p>
        </w:tc>
      </w:tr>
      <w:tr w:rsidR="00AE1CA3" w:rsidRPr="00B06835" w:rsidTr="00AE1CA3">
        <w:trPr>
          <w:trHeight w:val="803"/>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jc w:val="center"/>
              <w:rPr>
                <w:rFonts w:ascii="Sakkal Majalla" w:eastAsia="Calibri" w:hAnsi="Sakkal Majalla" w:cs="Sakkal Majalla"/>
                <w:b/>
                <w:bCs/>
                <w:kern w:val="2"/>
                <w:sz w:val="27"/>
                <w:szCs w:val="27"/>
                <w:rtl/>
                <w14:ligatures w14:val="standardContextual"/>
              </w:rPr>
            </w:pPr>
            <w:r w:rsidRPr="007F3946">
              <w:rPr>
                <w:rFonts w:ascii="Sakkal Majalla" w:eastAsia="Calibri" w:hAnsi="Sakkal Majalla" w:cs="Sakkal Majalla"/>
                <w:b/>
                <w:bCs/>
                <w:kern w:val="2"/>
                <w:sz w:val="27"/>
                <w:szCs w:val="27"/>
                <w:rtl/>
                <w14:ligatures w14:val="standardContextual"/>
              </w:rPr>
              <w:t>الكفاية الفنية</w:t>
            </w:r>
          </w:p>
        </w:tc>
        <w:tc>
          <w:tcPr>
            <w:tcW w:w="3840" w:type="pct"/>
            <w:gridSpan w:val="2"/>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jc w:val="center"/>
              <w:rPr>
                <w:rFonts w:ascii="Sakkal Majalla" w:eastAsia="Calibri" w:hAnsi="Sakkal Majalla" w:cs="Sakkal Majalla"/>
                <w:b/>
                <w:bCs/>
                <w:kern w:val="2"/>
                <w:sz w:val="27"/>
                <w:szCs w:val="27"/>
                <w:rtl/>
                <w14:ligatures w14:val="standardContextual"/>
              </w:rPr>
            </w:pPr>
            <w:r w:rsidRPr="007F3946">
              <w:rPr>
                <w:rFonts w:ascii="Sakkal Majalla" w:eastAsia="Calibri" w:hAnsi="Sakkal Majalla" w:cs="Sakkal Majalla"/>
                <w:b/>
                <w:bCs/>
                <w:kern w:val="2"/>
                <w:sz w:val="27"/>
                <w:szCs w:val="27"/>
                <w:rtl/>
                <w14:ligatures w14:val="standardContextual"/>
              </w:rPr>
              <w:t xml:space="preserve">وصف الكفاية </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color w:val="000000"/>
                <w:sz w:val="27"/>
                <w:szCs w:val="27"/>
                <w:rtl/>
              </w:rPr>
              <w:t>المعرفة في مجال العمل</w:t>
            </w:r>
            <w:r w:rsidRPr="007F3946">
              <w:rPr>
                <w:rFonts w:ascii="Sakkal Majalla" w:hAnsi="Sakkal Majalla" w:cs="Sakkal Majalla"/>
                <w:b/>
                <w:bCs/>
                <w:sz w:val="27"/>
                <w:szCs w:val="27"/>
                <w:rtl/>
              </w:rPr>
              <w:t xml:space="preserve"> </w:t>
            </w:r>
          </w:p>
        </w:tc>
        <w:tc>
          <w:tcPr>
            <w:tcW w:w="3840" w:type="pct"/>
            <w:gridSpan w:val="2"/>
            <w:tcBorders>
              <w:left w:val="single" w:sz="4" w:space="0" w:color="auto"/>
              <w:right w:val="single" w:sz="4" w:space="0" w:color="auto"/>
            </w:tcBorders>
            <w:shd w:val="clear" w:color="auto" w:fill="auto"/>
          </w:tcPr>
          <w:p w:rsidR="00AE1CA3" w:rsidRDefault="00AE1CA3" w:rsidP="00055421">
            <w:pPr>
              <w:pStyle w:val="ListParagraph"/>
              <w:numPr>
                <w:ilvl w:val="0"/>
                <w:numId w:val="5"/>
              </w:numPr>
              <w:bidi/>
              <w:spacing w:after="0" w:line="240" w:lineRule="auto"/>
              <w:jc w:val="lowKashida"/>
              <w:rPr>
                <w:rFonts w:ascii="Sakkal Majalla" w:hAnsi="Sakkal Majalla" w:cs="Sakkal Majalla"/>
                <w:color w:val="000000"/>
                <w:sz w:val="27"/>
                <w:szCs w:val="27"/>
              </w:rPr>
            </w:pPr>
            <w:r w:rsidRPr="007F3946">
              <w:rPr>
                <w:rFonts w:ascii="Sakkal Majalla" w:hAnsi="Sakkal Majalla" w:cs="Sakkal Majalla"/>
                <w:sz w:val="27"/>
                <w:szCs w:val="27"/>
                <w:rtl/>
              </w:rPr>
              <w:t>المعرفة في البيئة</w:t>
            </w:r>
            <w:r w:rsidRPr="007F3946">
              <w:rPr>
                <w:rFonts w:ascii="Sakkal Majalla" w:hAnsi="Sakkal Majalla" w:cs="Sakkal Majalla"/>
                <w:color w:val="000000"/>
                <w:sz w:val="27"/>
                <w:szCs w:val="27"/>
                <w:rtl/>
              </w:rPr>
              <w:t xml:space="preserve"> الخارجية للعمل وطبيعته</w:t>
            </w:r>
            <w:r>
              <w:rPr>
                <w:rFonts w:ascii="Sakkal Majalla" w:hAnsi="Sakkal Majalla" w:cs="Sakkal Majalla" w:hint="cs"/>
                <w:color w:val="000000"/>
                <w:sz w:val="27"/>
                <w:szCs w:val="27"/>
                <w:rtl/>
              </w:rPr>
              <w:t>.</w:t>
            </w:r>
            <w:r w:rsidRPr="007F3946">
              <w:rPr>
                <w:rFonts w:ascii="Sakkal Majalla" w:hAnsi="Sakkal Majalla" w:cs="Sakkal Majalla"/>
                <w:color w:val="000000"/>
                <w:sz w:val="27"/>
                <w:szCs w:val="27"/>
                <w:rtl/>
              </w:rPr>
              <w:t xml:space="preserve"> </w:t>
            </w:r>
          </w:p>
          <w:p w:rsidR="00AE1CA3" w:rsidRPr="00311186" w:rsidRDefault="00AE1CA3" w:rsidP="00311186">
            <w:pPr>
              <w:pStyle w:val="ListParagraph"/>
              <w:numPr>
                <w:ilvl w:val="0"/>
                <w:numId w:val="5"/>
              </w:numPr>
              <w:bidi/>
              <w:spacing w:after="0" w:line="240" w:lineRule="auto"/>
              <w:jc w:val="lowKashida"/>
              <w:rPr>
                <w:rFonts w:ascii="Sakkal Majalla" w:hAnsi="Sakkal Majalla" w:cs="Sakkal Majalla"/>
                <w:color w:val="000000"/>
                <w:sz w:val="27"/>
                <w:szCs w:val="27"/>
              </w:rPr>
            </w:pPr>
            <w:r w:rsidRPr="00F61EE2">
              <w:rPr>
                <w:rFonts w:ascii="Sakkal Majalla" w:hAnsi="Sakkal Majalla" w:cs="Sakkal Majalla" w:hint="cs"/>
                <w:color w:val="000000"/>
                <w:sz w:val="27"/>
                <w:szCs w:val="27"/>
                <w:rtl/>
              </w:rPr>
              <w:t xml:space="preserve">المعرفة بوسائل الرقابة وتنظيم </w:t>
            </w:r>
            <w:proofErr w:type="gramStart"/>
            <w:r w:rsidRPr="00F61EE2">
              <w:rPr>
                <w:rFonts w:ascii="Sakkal Majalla" w:hAnsi="Sakkal Majalla" w:cs="Sakkal Majalla" w:hint="cs"/>
                <w:color w:val="000000"/>
                <w:sz w:val="27"/>
                <w:szCs w:val="27"/>
                <w:rtl/>
              </w:rPr>
              <w:t>الخدمات .</w:t>
            </w:r>
            <w:proofErr w:type="gramEnd"/>
          </w:p>
          <w:p w:rsidR="00AE1CA3" w:rsidRPr="00B868DF" w:rsidRDefault="00AE1CA3" w:rsidP="00311186">
            <w:pPr>
              <w:numPr>
                <w:ilvl w:val="0"/>
                <w:numId w:val="5"/>
              </w:numPr>
              <w:bidi/>
              <w:spacing w:after="0" w:line="240" w:lineRule="auto"/>
              <w:contextualSpacing/>
              <w:rPr>
                <w:rFonts w:ascii="Simplified Arabic" w:hAnsi="Simplified Arabic" w:cs="Simplified Arabic"/>
                <w:color w:val="000000"/>
              </w:rPr>
            </w:pPr>
            <w:r w:rsidRPr="00F61EE2">
              <w:rPr>
                <w:rFonts w:ascii="Sakkal Majalla" w:hAnsi="Sakkal Majalla" w:cs="Sakkal Majalla" w:hint="cs"/>
                <w:color w:val="000000"/>
                <w:sz w:val="27"/>
                <w:szCs w:val="27"/>
                <w:rtl/>
              </w:rPr>
              <w:t>المعرفة بإدارة وتنمية الموارد البشرية</w:t>
            </w:r>
            <w:r>
              <w:rPr>
                <w:rFonts w:ascii="Simplified Arabic" w:hAnsi="Simplified Arabic" w:cs="Simplified Arabic" w:hint="cs"/>
                <w:color w:val="000000"/>
                <w:rtl/>
              </w:rPr>
              <w:t>.</w:t>
            </w:r>
          </w:p>
          <w:p w:rsidR="00AE1CA3" w:rsidRPr="00F61EE2" w:rsidRDefault="00AE1CA3" w:rsidP="00F61EE2">
            <w:pPr>
              <w:pStyle w:val="ListParagraph"/>
              <w:numPr>
                <w:ilvl w:val="0"/>
                <w:numId w:val="5"/>
              </w:numPr>
              <w:bidi/>
              <w:spacing w:after="0" w:line="240" w:lineRule="auto"/>
              <w:jc w:val="lowKashida"/>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color w:val="000000"/>
                <w:sz w:val="27"/>
                <w:szCs w:val="27"/>
                <w:rtl/>
              </w:rPr>
              <w:t xml:space="preserve">المعرفة </w:t>
            </w:r>
            <w:r>
              <w:rPr>
                <w:rFonts w:ascii="Sakkal Majalla" w:hAnsi="Sakkal Majalla" w:cs="Sakkal Majalla" w:hint="cs"/>
                <w:color w:val="000000"/>
                <w:sz w:val="27"/>
                <w:szCs w:val="27"/>
                <w:rtl/>
              </w:rPr>
              <w:t>بالسياسات و</w:t>
            </w:r>
            <w:r w:rsidRPr="007F3946">
              <w:rPr>
                <w:rFonts w:ascii="Sakkal Majalla" w:hAnsi="Sakkal Majalla" w:cs="Sakkal Majalla"/>
                <w:color w:val="000000"/>
                <w:sz w:val="27"/>
                <w:szCs w:val="27"/>
                <w:rtl/>
              </w:rPr>
              <w:t>المستج</w:t>
            </w:r>
            <w:r>
              <w:rPr>
                <w:rFonts w:ascii="Sakkal Majalla" w:hAnsi="Sakkal Majalla" w:cs="Sakkal Majalla"/>
                <w:color w:val="000000"/>
                <w:sz w:val="27"/>
                <w:szCs w:val="27"/>
                <w:rtl/>
              </w:rPr>
              <w:t xml:space="preserve">دات </w:t>
            </w:r>
            <w:r>
              <w:rPr>
                <w:rFonts w:ascii="Sakkal Majalla" w:hAnsi="Sakkal Majalla" w:cs="Sakkal Majalla" w:hint="cs"/>
                <w:color w:val="000000"/>
                <w:sz w:val="27"/>
                <w:szCs w:val="27"/>
                <w:rtl/>
              </w:rPr>
              <w:t>و</w:t>
            </w:r>
            <w:r>
              <w:rPr>
                <w:rFonts w:ascii="Sakkal Majalla" w:hAnsi="Sakkal Majalla" w:cs="Sakkal Majalla"/>
                <w:color w:val="000000"/>
                <w:sz w:val="27"/>
                <w:szCs w:val="27"/>
                <w:rtl/>
              </w:rPr>
              <w:t xml:space="preserve">المنهجيات الحديثة في </w:t>
            </w:r>
            <w:r w:rsidRPr="00C26DE2">
              <w:rPr>
                <w:rFonts w:ascii="Sakkal Majalla" w:hAnsi="Sakkal Majalla" w:cs="Sakkal Majalla"/>
                <w:color w:val="000000"/>
                <w:sz w:val="27"/>
                <w:szCs w:val="27"/>
                <w:rtl/>
              </w:rPr>
              <w:t>حقل عمل</w:t>
            </w:r>
            <w:r w:rsidRPr="00C26DE2">
              <w:rPr>
                <w:rFonts w:ascii="Sakkal Majalla" w:hAnsi="Sakkal Majalla" w:cs="Sakkal Majalla" w:hint="cs"/>
                <w:color w:val="000000"/>
                <w:sz w:val="27"/>
                <w:szCs w:val="27"/>
                <w:rtl/>
              </w:rPr>
              <w:t xml:space="preserve"> الوزارة</w:t>
            </w:r>
            <w:r>
              <w:rPr>
                <w:rFonts w:ascii="Sakkal Majalla" w:hAnsi="Sakkal Majalla" w:cs="Sakkal Majalla" w:hint="cs"/>
                <w:color w:val="000000"/>
                <w:sz w:val="27"/>
                <w:szCs w:val="27"/>
                <w:rtl/>
              </w:rPr>
              <w:t xml:space="preserve"> .</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t>تطبيق التشريعات الناظمة للعمل</w:t>
            </w:r>
          </w:p>
        </w:tc>
        <w:tc>
          <w:tcPr>
            <w:tcW w:w="3840" w:type="pct"/>
            <w:gridSpan w:val="2"/>
            <w:tcBorders>
              <w:left w:val="single" w:sz="4" w:space="0" w:color="auto"/>
              <w:right w:val="single" w:sz="4" w:space="0" w:color="auto"/>
            </w:tcBorders>
            <w:shd w:val="clear" w:color="auto" w:fill="auto"/>
          </w:tcPr>
          <w:p w:rsidR="00AE1CA3" w:rsidRPr="00A23DC8" w:rsidRDefault="00AE1CA3" w:rsidP="00055421">
            <w:pPr>
              <w:pStyle w:val="ListParagraph"/>
              <w:numPr>
                <w:ilvl w:val="0"/>
                <w:numId w:val="5"/>
              </w:numPr>
              <w:bidi/>
              <w:spacing w:after="0" w:line="240" w:lineRule="auto"/>
              <w:jc w:val="lowKashida"/>
              <w:rPr>
                <w:rFonts w:ascii="Sakkal Majalla" w:hAnsi="Sakkal Majalla" w:cs="Sakkal Majalla"/>
                <w:sz w:val="27"/>
                <w:szCs w:val="27"/>
              </w:rPr>
            </w:pPr>
            <w:r w:rsidRPr="00A23DC8">
              <w:rPr>
                <w:rFonts w:ascii="Sakkal Majalla" w:hAnsi="Sakkal Majalla" w:cs="Sakkal Majalla"/>
                <w:sz w:val="27"/>
                <w:szCs w:val="27"/>
                <w:rtl/>
              </w:rPr>
              <w:t xml:space="preserve">المعرفة بالتشريعات الناظمة للعمل. </w:t>
            </w:r>
          </w:p>
          <w:p w:rsidR="00AE1CA3" w:rsidRPr="00A23DC8" w:rsidRDefault="00AE1CA3" w:rsidP="00055421">
            <w:pPr>
              <w:pStyle w:val="ListParagraph"/>
              <w:numPr>
                <w:ilvl w:val="0"/>
                <w:numId w:val="5"/>
              </w:numPr>
              <w:bidi/>
              <w:spacing w:after="0" w:line="240" w:lineRule="auto"/>
              <w:jc w:val="lowKashida"/>
              <w:rPr>
                <w:rFonts w:ascii="Sakkal Majalla" w:eastAsia="Calibri" w:hAnsi="Sakkal Majalla" w:cs="Sakkal Majalla"/>
                <w:b/>
                <w:bCs/>
                <w:kern w:val="2"/>
                <w:sz w:val="27"/>
                <w:szCs w:val="27"/>
                <w:rtl/>
                <w14:ligatures w14:val="standardContextual"/>
              </w:rPr>
            </w:pPr>
            <w:r w:rsidRPr="00A23DC8">
              <w:rPr>
                <w:rFonts w:ascii="Sakkal Majalla" w:hAnsi="Sakkal Majalla" w:cs="Sakkal Majalla"/>
                <w:sz w:val="27"/>
                <w:szCs w:val="27"/>
                <w:rtl/>
              </w:rPr>
              <w:t>القدرة على معالجة التحديات التي تواجه العمل وفقا للتشريعات النافذة.</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t>رسم السياسات العامة للعمل</w:t>
            </w:r>
          </w:p>
        </w:tc>
        <w:tc>
          <w:tcPr>
            <w:tcW w:w="3840" w:type="pct"/>
            <w:gridSpan w:val="2"/>
            <w:tcBorders>
              <w:left w:val="single" w:sz="4" w:space="0" w:color="auto"/>
              <w:right w:val="single" w:sz="4" w:space="0" w:color="auto"/>
            </w:tcBorders>
            <w:shd w:val="clear" w:color="auto" w:fill="auto"/>
          </w:tcPr>
          <w:p w:rsidR="00AE1CA3" w:rsidRPr="00A23DC8" w:rsidRDefault="00AE1CA3" w:rsidP="00055421">
            <w:pPr>
              <w:pStyle w:val="ListParagraph"/>
              <w:numPr>
                <w:ilvl w:val="0"/>
                <w:numId w:val="5"/>
              </w:numPr>
              <w:bidi/>
              <w:spacing w:after="0" w:line="240" w:lineRule="auto"/>
              <w:jc w:val="lowKashida"/>
              <w:rPr>
                <w:rFonts w:ascii="Sakkal Majalla" w:hAnsi="Sakkal Majalla" w:cs="Sakkal Majalla"/>
                <w:sz w:val="27"/>
                <w:szCs w:val="27"/>
              </w:rPr>
            </w:pPr>
            <w:r w:rsidRPr="00A23DC8">
              <w:rPr>
                <w:rFonts w:ascii="Sakkal Majalla" w:hAnsi="Sakkal Majalla" w:cs="Sakkal Majalla"/>
                <w:sz w:val="27"/>
                <w:szCs w:val="27"/>
                <w:rtl/>
              </w:rPr>
              <w:t xml:space="preserve">المشاركة في وضع السياسة العامة للعمل. </w:t>
            </w:r>
          </w:p>
          <w:p w:rsidR="00AE1CA3" w:rsidRPr="00A23DC8" w:rsidRDefault="00AE1CA3" w:rsidP="00055421">
            <w:pPr>
              <w:pStyle w:val="ListParagraph"/>
              <w:numPr>
                <w:ilvl w:val="0"/>
                <w:numId w:val="5"/>
              </w:numPr>
              <w:bidi/>
              <w:spacing w:after="0" w:line="240" w:lineRule="auto"/>
              <w:jc w:val="lowKashida"/>
              <w:rPr>
                <w:rFonts w:ascii="Sakkal Majalla" w:hAnsi="Sakkal Majalla" w:cs="Sakkal Majalla"/>
                <w:sz w:val="27"/>
                <w:szCs w:val="27"/>
                <w:rtl/>
              </w:rPr>
            </w:pPr>
            <w:r w:rsidRPr="00A23DC8">
              <w:rPr>
                <w:rFonts w:ascii="Sakkal Majalla" w:hAnsi="Sakkal Majalla" w:cs="Sakkal Majalla"/>
                <w:sz w:val="27"/>
                <w:szCs w:val="27"/>
                <w:rtl/>
              </w:rPr>
              <w:t xml:space="preserve">اقتراح البرامج والآليات لتنظيم العمل. </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t xml:space="preserve">تطبيق المواصفات والمقاييس والمعايير الدولية </w:t>
            </w:r>
          </w:p>
        </w:tc>
        <w:tc>
          <w:tcPr>
            <w:tcW w:w="3840" w:type="pct"/>
            <w:gridSpan w:val="2"/>
            <w:tcBorders>
              <w:left w:val="single" w:sz="4" w:space="0" w:color="auto"/>
              <w:right w:val="single" w:sz="4" w:space="0" w:color="auto"/>
            </w:tcBorders>
            <w:shd w:val="clear" w:color="auto" w:fill="auto"/>
          </w:tcPr>
          <w:p w:rsidR="00AE1CA3" w:rsidRPr="00A23DC8" w:rsidRDefault="00AE1CA3" w:rsidP="00055421">
            <w:pPr>
              <w:pStyle w:val="ListParagraph"/>
              <w:numPr>
                <w:ilvl w:val="0"/>
                <w:numId w:val="5"/>
              </w:numPr>
              <w:bidi/>
              <w:spacing w:after="0" w:line="240" w:lineRule="auto"/>
              <w:jc w:val="lowKashida"/>
              <w:rPr>
                <w:rFonts w:ascii="Sakkal Majalla" w:eastAsia="Calibri" w:hAnsi="Sakkal Majalla" w:cs="Sakkal Majalla"/>
                <w:b/>
                <w:bCs/>
                <w:kern w:val="2"/>
                <w:sz w:val="27"/>
                <w:szCs w:val="27"/>
                <w:rtl/>
                <w14:ligatures w14:val="standardContextual"/>
              </w:rPr>
            </w:pPr>
            <w:r w:rsidRPr="00A23DC8">
              <w:rPr>
                <w:rFonts w:ascii="Sakkal Majalla" w:hAnsi="Sakkal Majalla" w:cs="Sakkal Majalla"/>
                <w:sz w:val="27"/>
                <w:szCs w:val="27"/>
                <w:rtl/>
              </w:rPr>
              <w:t>التأكد من حسن ودقة تطبيق المواصفات والمقاييس والمعايير المعتمدة وفقا للتشريعات النافذة.</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t>عقد وتنفيذ ومتابعة الاتفاقيات</w:t>
            </w:r>
          </w:p>
        </w:tc>
        <w:tc>
          <w:tcPr>
            <w:tcW w:w="3840" w:type="pct"/>
            <w:gridSpan w:val="2"/>
            <w:tcBorders>
              <w:left w:val="single" w:sz="4" w:space="0" w:color="auto"/>
              <w:right w:val="single" w:sz="4" w:space="0" w:color="auto"/>
            </w:tcBorders>
            <w:shd w:val="clear" w:color="auto" w:fill="auto"/>
          </w:tcPr>
          <w:p w:rsidR="00AE1CA3" w:rsidRPr="00A23DC8" w:rsidRDefault="00AE1CA3" w:rsidP="00055421">
            <w:pPr>
              <w:pStyle w:val="ListParagraph"/>
              <w:numPr>
                <w:ilvl w:val="0"/>
                <w:numId w:val="5"/>
              </w:numPr>
              <w:bidi/>
              <w:spacing w:after="0"/>
              <w:ind w:left="217" w:hanging="90"/>
              <w:jc w:val="lowKashida"/>
              <w:rPr>
                <w:rFonts w:ascii="Sakkal Majalla" w:eastAsia="Calibri" w:hAnsi="Sakkal Majalla" w:cs="Sakkal Majalla"/>
                <w:b/>
                <w:bCs/>
                <w:kern w:val="2"/>
                <w:sz w:val="27"/>
                <w:szCs w:val="27"/>
                <w:rtl/>
                <w14:ligatures w14:val="standardContextual"/>
              </w:rPr>
            </w:pPr>
            <w:r w:rsidRPr="00A23DC8">
              <w:rPr>
                <w:rFonts w:ascii="Sakkal Majalla" w:hAnsi="Sakkal Majalla" w:cs="Sakkal Majalla"/>
                <w:sz w:val="27"/>
                <w:szCs w:val="27"/>
                <w:rtl/>
                <w:lang w:bidi="ar-EG"/>
              </w:rPr>
              <w:t xml:space="preserve"> تبني المنهجيات الفعّالة للمتابعة والتأكد من حسن  تطبيق الاتفاقيات الثنائية بين المملكة والدول الأخرى وكذلك الاتفاقيات الدولية التي تكون المملكة طرفا فيها</w:t>
            </w:r>
            <w:r w:rsidRPr="00A23DC8">
              <w:rPr>
                <w:rFonts w:ascii="Sakkal Majalla" w:hAnsi="Sakkal Majalla" w:cs="Sakkal Majalla"/>
                <w:sz w:val="27"/>
                <w:szCs w:val="27"/>
                <w:rtl/>
              </w:rPr>
              <w:t>.</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lastRenderedPageBreak/>
              <w:t>اعداد البحوث والدراسات لتطوير العمل</w:t>
            </w:r>
          </w:p>
        </w:tc>
        <w:tc>
          <w:tcPr>
            <w:tcW w:w="3840" w:type="pct"/>
            <w:gridSpan w:val="2"/>
            <w:tcBorders>
              <w:left w:val="single" w:sz="4" w:space="0" w:color="auto"/>
              <w:right w:val="single" w:sz="4" w:space="0" w:color="auto"/>
            </w:tcBorders>
            <w:shd w:val="clear" w:color="auto" w:fill="auto"/>
          </w:tcPr>
          <w:p w:rsidR="00AE1CA3" w:rsidRPr="00C26DE2" w:rsidRDefault="00AE1CA3" w:rsidP="00055421">
            <w:pPr>
              <w:pStyle w:val="ListParagraph"/>
              <w:numPr>
                <w:ilvl w:val="0"/>
                <w:numId w:val="5"/>
              </w:numPr>
              <w:bidi/>
              <w:spacing w:after="0" w:line="240" w:lineRule="auto"/>
              <w:jc w:val="lowKashida"/>
              <w:rPr>
                <w:rFonts w:ascii="Sakkal Majalla" w:hAnsi="Sakkal Majalla" w:cs="Sakkal Majalla"/>
                <w:sz w:val="27"/>
                <w:szCs w:val="27"/>
                <w:lang w:bidi="ar-EG"/>
              </w:rPr>
            </w:pPr>
            <w:r w:rsidRPr="00C26DE2">
              <w:rPr>
                <w:rFonts w:ascii="Sakkal Majalla" w:hAnsi="Sakkal Majalla" w:cs="Sakkal Majalla"/>
                <w:sz w:val="27"/>
                <w:szCs w:val="27"/>
                <w:rtl/>
                <w:lang w:bidi="ar-EG"/>
              </w:rPr>
              <w:t xml:space="preserve">الإشراف على إعداد البحوث والدراسات اللازمة لتطوير العمل. </w:t>
            </w:r>
          </w:p>
          <w:p w:rsidR="00AE1CA3" w:rsidRPr="00C26DE2" w:rsidRDefault="00AE1CA3" w:rsidP="00055421">
            <w:pPr>
              <w:pStyle w:val="ListParagraph"/>
              <w:numPr>
                <w:ilvl w:val="0"/>
                <w:numId w:val="5"/>
              </w:numPr>
              <w:bidi/>
              <w:spacing w:after="0"/>
              <w:jc w:val="lowKashida"/>
              <w:rPr>
                <w:rFonts w:ascii="Sakkal Majalla" w:eastAsia="Calibri" w:hAnsi="Sakkal Majalla" w:cs="Sakkal Majalla"/>
                <w:b/>
                <w:bCs/>
                <w:kern w:val="2"/>
                <w:sz w:val="27"/>
                <w:szCs w:val="27"/>
                <w:rtl/>
                <w14:ligatures w14:val="standardContextual"/>
              </w:rPr>
            </w:pPr>
            <w:r w:rsidRPr="00C26DE2">
              <w:rPr>
                <w:rFonts w:ascii="Sakkal Majalla" w:hAnsi="Sakkal Majalla" w:cs="Sakkal Majalla"/>
                <w:sz w:val="27"/>
                <w:szCs w:val="27"/>
                <w:rtl/>
                <w:lang w:bidi="ar-EG"/>
              </w:rPr>
              <w:t xml:space="preserve">الاشراف على إصدار النشرات والتقارير الدورية عن أنشطة </w:t>
            </w:r>
            <w:r w:rsidRPr="00C26DE2">
              <w:rPr>
                <w:rFonts w:ascii="Sakkal Majalla" w:hAnsi="Sakkal Majalla" w:cs="Sakkal Majalla" w:hint="cs"/>
                <w:sz w:val="27"/>
                <w:szCs w:val="27"/>
                <w:rtl/>
                <w:lang w:bidi="ar-EG"/>
              </w:rPr>
              <w:t xml:space="preserve">الوزارة. </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t>تطوير الخطط الاستراتيجية</w:t>
            </w:r>
          </w:p>
        </w:tc>
        <w:tc>
          <w:tcPr>
            <w:tcW w:w="3840" w:type="pct"/>
            <w:gridSpan w:val="2"/>
            <w:tcBorders>
              <w:left w:val="single" w:sz="4" w:space="0" w:color="auto"/>
              <w:right w:val="single" w:sz="4" w:space="0" w:color="auto"/>
            </w:tcBorders>
            <w:shd w:val="clear" w:color="auto" w:fill="auto"/>
          </w:tcPr>
          <w:p w:rsidR="00AE1CA3" w:rsidRPr="00C26DE2" w:rsidRDefault="00AE1CA3" w:rsidP="00055421">
            <w:pPr>
              <w:pStyle w:val="ListParagraph"/>
              <w:numPr>
                <w:ilvl w:val="0"/>
                <w:numId w:val="5"/>
              </w:numPr>
              <w:bidi/>
              <w:spacing w:after="0"/>
              <w:jc w:val="lowKashida"/>
              <w:rPr>
                <w:rFonts w:ascii="Sakkal Majalla" w:eastAsia="Calibri" w:hAnsi="Sakkal Majalla" w:cs="Sakkal Majalla"/>
                <w:b/>
                <w:bCs/>
                <w:kern w:val="2"/>
                <w:sz w:val="27"/>
                <w:szCs w:val="27"/>
                <w:rtl/>
                <w14:ligatures w14:val="standardContextual"/>
              </w:rPr>
            </w:pPr>
            <w:r w:rsidRPr="00C26DE2">
              <w:rPr>
                <w:rFonts w:ascii="Sakkal Majalla" w:hAnsi="Sakkal Majalla" w:cs="Sakkal Majalla"/>
                <w:sz w:val="27"/>
                <w:szCs w:val="27"/>
                <w:rtl/>
                <w:lang w:bidi="ar-EG"/>
              </w:rPr>
              <w:t>الإشراف على</w:t>
            </w:r>
            <w:r w:rsidRPr="00C26DE2">
              <w:rPr>
                <w:rFonts w:ascii="Sakkal Majalla" w:hAnsi="Sakkal Majalla" w:cs="Sakkal Majalla"/>
                <w:sz w:val="27"/>
                <w:szCs w:val="27"/>
                <w:lang w:bidi="ar-EG"/>
              </w:rPr>
              <w:t xml:space="preserve"> </w:t>
            </w:r>
            <w:r w:rsidRPr="00C26DE2">
              <w:rPr>
                <w:rFonts w:ascii="Sakkal Majalla" w:hAnsi="Sakkal Majalla" w:cs="Sakkal Majalla"/>
                <w:sz w:val="27"/>
                <w:szCs w:val="27"/>
                <w:rtl/>
                <w:lang w:bidi="ar-EG"/>
              </w:rPr>
              <w:t>تطوير</w:t>
            </w:r>
            <w:r w:rsidRPr="00C26DE2">
              <w:rPr>
                <w:rFonts w:ascii="Sakkal Majalla" w:hAnsi="Sakkal Majalla" w:cs="Sakkal Majalla"/>
                <w:sz w:val="27"/>
                <w:szCs w:val="27"/>
                <w:lang w:bidi="ar-EG"/>
              </w:rPr>
              <w:t xml:space="preserve"> </w:t>
            </w:r>
            <w:r w:rsidRPr="00C26DE2">
              <w:rPr>
                <w:rFonts w:ascii="Sakkal Majalla" w:hAnsi="Sakkal Majalla" w:cs="Sakkal Majalla"/>
                <w:sz w:val="27"/>
                <w:szCs w:val="27"/>
                <w:rtl/>
                <w:lang w:bidi="ar-EG"/>
              </w:rPr>
              <w:t>وتنفيذ الخطط الإستراتيجية لل</w:t>
            </w:r>
            <w:r w:rsidRPr="00C26DE2">
              <w:rPr>
                <w:rFonts w:ascii="Sakkal Majalla" w:hAnsi="Sakkal Majalla" w:cs="Sakkal Majalla" w:hint="cs"/>
                <w:sz w:val="27"/>
                <w:szCs w:val="27"/>
                <w:rtl/>
                <w:lang w:bidi="ar-EG"/>
              </w:rPr>
              <w:t xml:space="preserve">وزارة </w:t>
            </w:r>
            <w:r w:rsidRPr="00C26DE2">
              <w:rPr>
                <w:rFonts w:ascii="Sakkal Majalla" w:hAnsi="Sakkal Majalla" w:cs="Sakkal Majalla"/>
                <w:sz w:val="27"/>
                <w:szCs w:val="27"/>
                <w:rtl/>
                <w:lang w:bidi="ar-EG"/>
              </w:rPr>
              <w:t>والبرامج التنفيذية اللازمة لتطبيق السياسة العامة وتحقيق أهدافها.</w:t>
            </w:r>
          </w:p>
        </w:tc>
      </w:tr>
      <w:tr w:rsidR="00AE1CA3" w:rsidRPr="00B06835" w:rsidTr="00AE1CA3">
        <w:trPr>
          <w:trHeight w:val="272"/>
        </w:trPr>
        <w:tc>
          <w:tcPr>
            <w:tcW w:w="1160" w:type="pct"/>
            <w:tcBorders>
              <w:left w:val="single" w:sz="4" w:space="0" w:color="auto"/>
              <w:right w:val="single" w:sz="4" w:space="0" w:color="auto"/>
            </w:tcBorders>
            <w:shd w:val="clear" w:color="auto" w:fill="DEEAF6" w:themeFill="accent1" w:themeFillTint="33"/>
          </w:tcPr>
          <w:p w:rsidR="00AE1CA3" w:rsidRPr="007F3946" w:rsidRDefault="00AE1CA3" w:rsidP="00055421">
            <w:pPr>
              <w:bidi/>
              <w:spacing w:after="0" w:line="240" w:lineRule="auto"/>
              <w:jc w:val="center"/>
              <w:rPr>
                <w:rFonts w:ascii="Sakkal Majalla" w:eastAsia="Calibri" w:hAnsi="Sakkal Majalla" w:cs="Sakkal Majalla"/>
                <w:b/>
                <w:bCs/>
                <w:kern w:val="2"/>
                <w:sz w:val="27"/>
                <w:szCs w:val="27"/>
                <w:rtl/>
                <w14:ligatures w14:val="standardContextual"/>
              </w:rPr>
            </w:pPr>
            <w:r w:rsidRPr="007F3946">
              <w:rPr>
                <w:rFonts w:ascii="Sakkal Majalla" w:hAnsi="Sakkal Majalla" w:cs="Sakkal Majalla"/>
                <w:b/>
                <w:bCs/>
                <w:sz w:val="27"/>
                <w:szCs w:val="27"/>
                <w:rtl/>
              </w:rPr>
              <w:t xml:space="preserve">ادارة الجهاز التنفيذي </w:t>
            </w:r>
          </w:p>
        </w:tc>
        <w:tc>
          <w:tcPr>
            <w:tcW w:w="3840" w:type="pct"/>
            <w:gridSpan w:val="2"/>
            <w:tcBorders>
              <w:left w:val="single" w:sz="4" w:space="0" w:color="auto"/>
              <w:right w:val="single" w:sz="4" w:space="0" w:color="auto"/>
            </w:tcBorders>
            <w:shd w:val="clear" w:color="auto" w:fill="auto"/>
          </w:tcPr>
          <w:p w:rsidR="00AE1CA3" w:rsidRPr="00C26DE2" w:rsidRDefault="00AE1CA3" w:rsidP="00F61EE2">
            <w:pPr>
              <w:pStyle w:val="ListParagraph"/>
              <w:numPr>
                <w:ilvl w:val="0"/>
                <w:numId w:val="6"/>
              </w:numPr>
              <w:bidi/>
              <w:spacing w:after="0" w:line="240" w:lineRule="auto"/>
              <w:ind w:left="165" w:hanging="165"/>
              <w:jc w:val="lowKashida"/>
              <w:rPr>
                <w:rFonts w:ascii="Sakkal Majalla" w:hAnsi="Sakkal Majalla" w:cs="Sakkal Majalla"/>
                <w:sz w:val="27"/>
                <w:szCs w:val="27"/>
                <w:rtl/>
              </w:rPr>
            </w:pPr>
            <w:r w:rsidRPr="00C26DE2">
              <w:rPr>
                <w:rFonts w:ascii="Sakkal Majalla" w:hAnsi="Sakkal Majalla" w:cs="Sakkal Majalla"/>
                <w:sz w:val="27"/>
                <w:szCs w:val="27"/>
                <w:rtl/>
              </w:rPr>
              <w:t xml:space="preserve">إدارة الجهاز التنفيذي </w:t>
            </w:r>
            <w:proofErr w:type="gramStart"/>
            <w:r w:rsidRPr="00C26DE2">
              <w:rPr>
                <w:rFonts w:ascii="Sakkal Majalla" w:hAnsi="Sakkal Majalla" w:cs="Sakkal Majalla"/>
                <w:sz w:val="27"/>
                <w:szCs w:val="27"/>
                <w:rtl/>
              </w:rPr>
              <w:t>لل</w:t>
            </w:r>
            <w:r w:rsidRPr="00C26DE2">
              <w:rPr>
                <w:rFonts w:ascii="Sakkal Majalla" w:hAnsi="Sakkal Majalla" w:cs="Sakkal Majalla" w:hint="cs"/>
                <w:sz w:val="27"/>
                <w:szCs w:val="27"/>
                <w:rtl/>
              </w:rPr>
              <w:t xml:space="preserve">وزارة </w:t>
            </w:r>
            <w:r w:rsidRPr="00C26DE2">
              <w:rPr>
                <w:rFonts w:ascii="Sakkal Majalla" w:hAnsi="Sakkal Majalla" w:cs="Sakkal Majalla"/>
                <w:sz w:val="27"/>
                <w:szCs w:val="27"/>
                <w:rtl/>
              </w:rPr>
              <w:t xml:space="preserve"> وتنظيم</w:t>
            </w:r>
            <w:proofErr w:type="gramEnd"/>
            <w:r w:rsidRPr="00C26DE2">
              <w:rPr>
                <w:rFonts w:ascii="Sakkal Majalla" w:hAnsi="Sakkal Majalla" w:cs="Sakkal Majalla"/>
                <w:sz w:val="27"/>
                <w:szCs w:val="27"/>
                <w:rtl/>
              </w:rPr>
              <w:t xml:space="preserve"> الشؤون الإدارية والمالية فيها. </w:t>
            </w:r>
          </w:p>
          <w:p w:rsidR="00AE1CA3" w:rsidRPr="00C26DE2" w:rsidRDefault="00AE1CA3" w:rsidP="00F61EE2">
            <w:pPr>
              <w:pStyle w:val="ListParagraph"/>
              <w:numPr>
                <w:ilvl w:val="0"/>
                <w:numId w:val="6"/>
              </w:numPr>
              <w:bidi/>
              <w:spacing w:after="0" w:line="240" w:lineRule="auto"/>
              <w:ind w:left="165" w:hanging="165"/>
              <w:jc w:val="lowKashida"/>
              <w:rPr>
                <w:rFonts w:ascii="Sakkal Majalla" w:hAnsi="Sakkal Majalla" w:cs="Sakkal Majalla"/>
                <w:sz w:val="27"/>
                <w:szCs w:val="27"/>
              </w:rPr>
            </w:pPr>
            <w:r w:rsidRPr="00C26DE2">
              <w:rPr>
                <w:rFonts w:ascii="Sakkal Majalla" w:hAnsi="Sakkal Majalla" w:cs="Sakkal Majalla"/>
                <w:sz w:val="27"/>
                <w:szCs w:val="27"/>
                <w:rtl/>
              </w:rPr>
              <w:t xml:space="preserve">مراقبة الأداء الكلي </w:t>
            </w:r>
            <w:proofErr w:type="gramStart"/>
            <w:r w:rsidRPr="00C26DE2">
              <w:rPr>
                <w:rFonts w:ascii="Sakkal Majalla" w:hAnsi="Sakkal Majalla" w:cs="Sakkal Majalla"/>
                <w:sz w:val="27"/>
                <w:szCs w:val="27"/>
                <w:rtl/>
              </w:rPr>
              <w:t>لل</w:t>
            </w:r>
            <w:r w:rsidRPr="00C26DE2">
              <w:rPr>
                <w:rFonts w:ascii="Sakkal Majalla" w:hAnsi="Sakkal Majalla" w:cs="Sakkal Majalla" w:hint="cs"/>
                <w:sz w:val="27"/>
                <w:szCs w:val="27"/>
                <w:rtl/>
              </w:rPr>
              <w:t xml:space="preserve">وزارة  </w:t>
            </w:r>
            <w:r w:rsidRPr="00C26DE2">
              <w:rPr>
                <w:rFonts w:ascii="Sakkal Majalla" w:hAnsi="Sakkal Majalla" w:cs="Sakkal Majalla"/>
                <w:sz w:val="27"/>
                <w:szCs w:val="27"/>
                <w:rtl/>
              </w:rPr>
              <w:t>وتقييم</w:t>
            </w:r>
            <w:proofErr w:type="gramEnd"/>
            <w:r w:rsidRPr="00C26DE2">
              <w:rPr>
                <w:rFonts w:ascii="Sakkal Majalla" w:hAnsi="Sakkal Majalla" w:cs="Sakkal Majalla"/>
                <w:sz w:val="27"/>
                <w:szCs w:val="27"/>
                <w:rtl/>
              </w:rPr>
              <w:t xml:space="preserve"> مدى تحقيق الخطط والبرامج المقترحة للأهداف المرجوة.</w:t>
            </w:r>
          </w:p>
          <w:p w:rsidR="00AE1CA3" w:rsidRPr="00C26DE2" w:rsidRDefault="00AE1CA3" w:rsidP="00F61EE2">
            <w:pPr>
              <w:pStyle w:val="ListParagraph"/>
              <w:numPr>
                <w:ilvl w:val="0"/>
                <w:numId w:val="6"/>
              </w:numPr>
              <w:bidi/>
              <w:spacing w:after="0" w:line="240" w:lineRule="auto"/>
              <w:ind w:left="165" w:hanging="165"/>
              <w:jc w:val="lowKashida"/>
              <w:rPr>
                <w:rFonts w:ascii="Sakkal Majalla" w:hAnsi="Sakkal Majalla" w:cs="Sakkal Majalla"/>
                <w:sz w:val="27"/>
                <w:szCs w:val="27"/>
              </w:rPr>
            </w:pPr>
            <w:r w:rsidRPr="00C26DE2">
              <w:rPr>
                <w:rFonts w:ascii="Sakkal Majalla" w:hAnsi="Sakkal Majalla" w:cs="Sakkal Majalla"/>
                <w:sz w:val="27"/>
                <w:szCs w:val="27"/>
                <w:rtl/>
              </w:rPr>
              <w:t>تحديد المهام والواجبات الموكلة إلى المرؤوسين.</w:t>
            </w:r>
          </w:p>
          <w:p w:rsidR="00AE1CA3" w:rsidRPr="00C26DE2" w:rsidRDefault="00AE1CA3" w:rsidP="00F61EE2">
            <w:pPr>
              <w:pStyle w:val="ListParagraph"/>
              <w:numPr>
                <w:ilvl w:val="0"/>
                <w:numId w:val="6"/>
              </w:numPr>
              <w:bidi/>
              <w:spacing w:after="0" w:line="240" w:lineRule="auto"/>
              <w:ind w:left="165" w:hanging="165"/>
              <w:jc w:val="lowKashida"/>
              <w:rPr>
                <w:rFonts w:ascii="Sakkal Majalla" w:hAnsi="Sakkal Majalla" w:cs="Sakkal Majalla"/>
                <w:sz w:val="27"/>
                <w:szCs w:val="27"/>
              </w:rPr>
            </w:pPr>
            <w:r w:rsidRPr="00C26DE2">
              <w:rPr>
                <w:rFonts w:ascii="Sakkal Majalla" w:hAnsi="Sakkal Majalla" w:cs="Sakkal Majalla"/>
                <w:sz w:val="27"/>
                <w:szCs w:val="27"/>
                <w:rtl/>
              </w:rPr>
              <w:t xml:space="preserve">مهارات تقييم أداء المرؤوسين بموضوعية وعدالة. </w:t>
            </w:r>
          </w:p>
          <w:p w:rsidR="00AE1CA3" w:rsidRPr="00C26DE2" w:rsidRDefault="00AE1CA3" w:rsidP="00F61EE2">
            <w:pPr>
              <w:pStyle w:val="ListParagraph"/>
              <w:numPr>
                <w:ilvl w:val="0"/>
                <w:numId w:val="6"/>
              </w:numPr>
              <w:bidi/>
              <w:spacing w:after="0" w:line="240" w:lineRule="auto"/>
              <w:ind w:left="165" w:hanging="165"/>
              <w:jc w:val="lowKashida"/>
              <w:rPr>
                <w:rFonts w:ascii="Sakkal Majalla" w:hAnsi="Sakkal Majalla" w:cs="Sakkal Majalla"/>
                <w:sz w:val="27"/>
                <w:szCs w:val="27"/>
              </w:rPr>
            </w:pPr>
            <w:r w:rsidRPr="00C26DE2">
              <w:rPr>
                <w:rFonts w:ascii="Sakkal Majalla" w:hAnsi="Sakkal Majalla" w:cs="Sakkal Majalla"/>
                <w:sz w:val="27"/>
                <w:szCs w:val="27"/>
                <w:rtl/>
              </w:rPr>
              <w:t>تنمية مؤهلات المرؤوسين وتوفير بيئة تعلم.</w:t>
            </w:r>
          </w:p>
          <w:p w:rsidR="00AE1CA3" w:rsidRPr="00C26DE2" w:rsidRDefault="00AE1CA3" w:rsidP="00055421">
            <w:pPr>
              <w:pStyle w:val="ListParagraph"/>
              <w:numPr>
                <w:ilvl w:val="0"/>
                <w:numId w:val="6"/>
              </w:numPr>
              <w:bidi/>
              <w:spacing w:after="0"/>
              <w:jc w:val="lowKashida"/>
              <w:rPr>
                <w:rFonts w:ascii="Sakkal Majalla" w:eastAsia="Calibri" w:hAnsi="Sakkal Majalla" w:cs="Sakkal Majalla"/>
                <w:b/>
                <w:bCs/>
                <w:kern w:val="2"/>
                <w:sz w:val="27"/>
                <w:szCs w:val="27"/>
                <w:rtl/>
                <w14:ligatures w14:val="standardContextual"/>
              </w:rPr>
            </w:pPr>
            <w:r w:rsidRPr="00C26DE2">
              <w:rPr>
                <w:rFonts w:ascii="Sakkal Majalla" w:hAnsi="Sakkal Majalla" w:cs="Sakkal Majalla"/>
                <w:sz w:val="27"/>
                <w:szCs w:val="27"/>
                <w:rtl/>
              </w:rPr>
              <w:t xml:space="preserve">تعزيز الاتجاهات الايجابية في عمل. </w:t>
            </w:r>
          </w:p>
        </w:tc>
      </w:tr>
      <w:tr w:rsidR="00AE1CA3" w:rsidRPr="00B06835" w:rsidTr="00AE1CA3">
        <w:trPr>
          <w:trHeight w:val="2603"/>
        </w:trPr>
        <w:tc>
          <w:tcPr>
            <w:tcW w:w="1160" w:type="pct"/>
            <w:tcBorders>
              <w:left w:val="single" w:sz="4" w:space="0" w:color="auto"/>
              <w:right w:val="single" w:sz="4" w:space="0" w:color="auto"/>
            </w:tcBorders>
            <w:shd w:val="clear" w:color="auto" w:fill="DEEAF6" w:themeFill="accent1" w:themeFillTint="33"/>
          </w:tcPr>
          <w:p w:rsidR="00AE1CA3" w:rsidRPr="00B06835" w:rsidRDefault="00AE1CA3" w:rsidP="00055421">
            <w:pPr>
              <w:bidi/>
              <w:spacing w:after="0" w:line="240" w:lineRule="auto"/>
              <w:jc w:val="center"/>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b/>
                <w:bCs/>
                <w:sz w:val="28"/>
                <w:szCs w:val="28"/>
                <w:rtl/>
              </w:rPr>
              <w:t xml:space="preserve">اتخاذ القرار ومعالجة المشكلات </w:t>
            </w:r>
          </w:p>
        </w:tc>
        <w:tc>
          <w:tcPr>
            <w:tcW w:w="3840" w:type="pct"/>
            <w:gridSpan w:val="2"/>
            <w:tcBorders>
              <w:left w:val="single" w:sz="4" w:space="0" w:color="auto"/>
              <w:right w:val="single" w:sz="4" w:space="0" w:color="auto"/>
            </w:tcBorders>
            <w:shd w:val="clear" w:color="auto" w:fill="auto"/>
          </w:tcPr>
          <w:p w:rsidR="00AE1CA3" w:rsidRPr="00B06835" w:rsidRDefault="00AE1CA3" w:rsidP="00055421">
            <w:pPr>
              <w:pStyle w:val="ListParagraph"/>
              <w:numPr>
                <w:ilvl w:val="0"/>
                <w:numId w:val="6"/>
              </w:numPr>
              <w:bidi/>
              <w:spacing w:after="0" w:line="240" w:lineRule="auto"/>
              <w:contextualSpacing w:val="0"/>
              <w:jc w:val="lowKashida"/>
              <w:rPr>
                <w:rFonts w:ascii="Sakkal Majalla" w:hAnsi="Sakkal Majalla" w:cs="Sakkal Majalla"/>
                <w:sz w:val="28"/>
                <w:szCs w:val="28"/>
                <w:rtl/>
              </w:rPr>
            </w:pPr>
            <w:r w:rsidRPr="00B06835">
              <w:rPr>
                <w:rFonts w:ascii="Sakkal Majalla" w:hAnsi="Sakkal Majalla" w:cs="Sakkal Majalla"/>
                <w:sz w:val="28"/>
                <w:szCs w:val="28"/>
                <w:rtl/>
              </w:rPr>
              <w:t>طرح الحلول البديلة ومعالجة المشاكل بأفضل الطرق.</w:t>
            </w:r>
          </w:p>
          <w:p w:rsidR="00AE1CA3" w:rsidRPr="00B06835" w:rsidRDefault="00AE1CA3" w:rsidP="00055421">
            <w:pPr>
              <w:pStyle w:val="ListParagraph"/>
              <w:numPr>
                <w:ilvl w:val="0"/>
                <w:numId w:val="6"/>
              </w:numPr>
              <w:bidi/>
              <w:spacing w:after="0" w:line="240" w:lineRule="auto"/>
              <w:contextualSpacing w:val="0"/>
              <w:jc w:val="lowKashida"/>
              <w:rPr>
                <w:rFonts w:ascii="Sakkal Majalla" w:hAnsi="Sakkal Majalla" w:cs="Sakkal Majalla"/>
                <w:sz w:val="28"/>
                <w:szCs w:val="28"/>
              </w:rPr>
            </w:pPr>
            <w:r w:rsidRPr="00B06835">
              <w:rPr>
                <w:rFonts w:ascii="Sakkal Majalla" w:hAnsi="Sakkal Majalla" w:cs="Sakkal Majalla"/>
                <w:sz w:val="28"/>
                <w:szCs w:val="28"/>
                <w:rtl/>
              </w:rPr>
              <w:t xml:space="preserve">التفكير السريع والمعالجة الفعالة تحت ضغط العمل. </w:t>
            </w:r>
          </w:p>
          <w:p w:rsidR="00AE1CA3" w:rsidRPr="00B06835" w:rsidRDefault="00AE1CA3" w:rsidP="00055421">
            <w:pPr>
              <w:pStyle w:val="ListParagraph"/>
              <w:numPr>
                <w:ilvl w:val="0"/>
                <w:numId w:val="6"/>
              </w:numPr>
              <w:bidi/>
              <w:spacing w:after="0" w:line="240" w:lineRule="auto"/>
              <w:contextualSpacing w:val="0"/>
              <w:jc w:val="lowKashida"/>
              <w:rPr>
                <w:rFonts w:ascii="Sakkal Majalla" w:hAnsi="Sakkal Majalla" w:cs="Sakkal Majalla"/>
                <w:sz w:val="28"/>
                <w:szCs w:val="28"/>
              </w:rPr>
            </w:pPr>
            <w:r w:rsidRPr="00B06835">
              <w:rPr>
                <w:rFonts w:ascii="Sakkal Majalla" w:hAnsi="Sakkal Majalla" w:cs="Sakkal Majalla"/>
                <w:sz w:val="28"/>
                <w:szCs w:val="28"/>
                <w:rtl/>
              </w:rPr>
              <w:t xml:space="preserve">مهارات التفكير المنطقي والتحليلي. </w:t>
            </w:r>
          </w:p>
          <w:p w:rsidR="00AE1CA3" w:rsidRPr="00B06835" w:rsidRDefault="00AE1CA3" w:rsidP="00055421">
            <w:pPr>
              <w:pStyle w:val="ListParagraph"/>
              <w:numPr>
                <w:ilvl w:val="0"/>
                <w:numId w:val="6"/>
              </w:numPr>
              <w:bidi/>
              <w:spacing w:after="0" w:line="240" w:lineRule="auto"/>
              <w:contextualSpacing w:val="0"/>
              <w:jc w:val="lowKashida"/>
              <w:rPr>
                <w:rFonts w:ascii="Sakkal Majalla" w:hAnsi="Sakkal Majalla" w:cs="Sakkal Majalla"/>
                <w:sz w:val="28"/>
                <w:szCs w:val="28"/>
              </w:rPr>
            </w:pPr>
            <w:r w:rsidRPr="00B06835">
              <w:rPr>
                <w:rFonts w:ascii="Sakkal Majalla" w:hAnsi="Sakkal Majalla" w:cs="Sakkal Majalla"/>
                <w:sz w:val="28"/>
                <w:szCs w:val="28"/>
                <w:rtl/>
                <w:lang w:bidi="ar-JO"/>
              </w:rPr>
              <w:t xml:space="preserve">تحليل </w:t>
            </w:r>
            <w:r w:rsidRPr="00B06835">
              <w:rPr>
                <w:rFonts w:ascii="Sakkal Majalla" w:hAnsi="Sakkal Majalla" w:cs="Sakkal Majalla"/>
                <w:sz w:val="28"/>
                <w:szCs w:val="28"/>
                <w:rtl/>
              </w:rPr>
              <w:t>المسائل المعقدة وتفسيرها للمرؤوسين المعنيين.</w:t>
            </w:r>
          </w:p>
          <w:p w:rsidR="00AE1CA3" w:rsidRPr="00B06835" w:rsidRDefault="00AE1CA3" w:rsidP="00055421">
            <w:pPr>
              <w:pStyle w:val="ListParagraph"/>
              <w:numPr>
                <w:ilvl w:val="0"/>
                <w:numId w:val="6"/>
              </w:numPr>
              <w:bidi/>
              <w:spacing w:after="0" w:line="240" w:lineRule="auto"/>
              <w:jc w:val="lowKashida"/>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sz w:val="28"/>
                <w:szCs w:val="28"/>
                <w:rtl/>
              </w:rPr>
              <w:t>اتخاذ القرارات على أساس الرأي المتوازن والمحكم للموقف.</w:t>
            </w:r>
          </w:p>
        </w:tc>
      </w:tr>
      <w:tr w:rsidR="00AE1CA3" w:rsidRPr="00B06835" w:rsidTr="00AE1CA3">
        <w:trPr>
          <w:trHeight w:val="1073"/>
        </w:trPr>
        <w:tc>
          <w:tcPr>
            <w:tcW w:w="1160" w:type="pct"/>
            <w:tcBorders>
              <w:left w:val="single" w:sz="4" w:space="0" w:color="auto"/>
              <w:right w:val="single" w:sz="4" w:space="0" w:color="auto"/>
            </w:tcBorders>
            <w:shd w:val="clear" w:color="auto" w:fill="DEEAF6" w:themeFill="accent1" w:themeFillTint="33"/>
          </w:tcPr>
          <w:p w:rsidR="00AE1CA3" w:rsidRPr="00B06835" w:rsidRDefault="00AE1CA3" w:rsidP="00055421">
            <w:pPr>
              <w:bidi/>
              <w:spacing w:after="0" w:line="240" w:lineRule="auto"/>
              <w:jc w:val="center"/>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b/>
                <w:bCs/>
                <w:sz w:val="28"/>
                <w:szCs w:val="28"/>
                <w:rtl/>
              </w:rPr>
              <w:t>اعداد مشروع الموازنة وجدول التشكيلات</w:t>
            </w:r>
          </w:p>
        </w:tc>
        <w:tc>
          <w:tcPr>
            <w:tcW w:w="3840" w:type="pct"/>
            <w:gridSpan w:val="2"/>
            <w:tcBorders>
              <w:left w:val="single" w:sz="4" w:space="0" w:color="auto"/>
              <w:right w:val="single" w:sz="4" w:space="0" w:color="auto"/>
            </w:tcBorders>
            <w:shd w:val="clear" w:color="auto" w:fill="auto"/>
          </w:tcPr>
          <w:p w:rsidR="00AE1CA3" w:rsidRPr="00B06835" w:rsidRDefault="00AE1CA3" w:rsidP="00055421">
            <w:pPr>
              <w:pStyle w:val="ListParagraph"/>
              <w:numPr>
                <w:ilvl w:val="0"/>
                <w:numId w:val="6"/>
              </w:numPr>
              <w:bidi/>
              <w:spacing w:after="0"/>
              <w:jc w:val="lowKashida"/>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sz w:val="28"/>
                <w:szCs w:val="28"/>
                <w:rtl/>
              </w:rPr>
              <w:t xml:space="preserve">المعرفة في إعداد مشروع الموازنة السنوية العامة </w:t>
            </w:r>
            <w:r w:rsidRPr="00945885">
              <w:rPr>
                <w:rFonts w:ascii="Sakkal Majalla" w:hAnsi="Sakkal Majalla" w:cs="Sakkal Majalla"/>
                <w:sz w:val="28"/>
                <w:szCs w:val="28"/>
                <w:rtl/>
              </w:rPr>
              <w:t>لل</w:t>
            </w:r>
            <w:r w:rsidRPr="00945885">
              <w:rPr>
                <w:rFonts w:ascii="Sakkal Majalla" w:hAnsi="Sakkal Majalla" w:cs="Sakkal Majalla" w:hint="cs"/>
                <w:sz w:val="28"/>
                <w:szCs w:val="28"/>
                <w:rtl/>
              </w:rPr>
              <w:t xml:space="preserve">وزارة </w:t>
            </w:r>
            <w:r w:rsidRPr="00945885">
              <w:rPr>
                <w:rFonts w:ascii="Sakkal Majalla" w:hAnsi="Sakkal Majalla" w:cs="Sakkal Majalla"/>
                <w:sz w:val="28"/>
                <w:szCs w:val="28"/>
                <w:rtl/>
              </w:rPr>
              <w:t>و</w:t>
            </w:r>
            <w:r w:rsidRPr="00B06835">
              <w:rPr>
                <w:rFonts w:ascii="Sakkal Majalla" w:hAnsi="Sakkal Majalla" w:cs="Sakkal Majalla"/>
                <w:sz w:val="28"/>
                <w:szCs w:val="28"/>
                <w:rtl/>
              </w:rPr>
              <w:t>جدول تشكيلات الوظائف فيها ورفعهما للوزير لإقرارهما.</w:t>
            </w:r>
          </w:p>
        </w:tc>
      </w:tr>
      <w:tr w:rsidR="00AE1CA3" w:rsidRPr="00B06835" w:rsidTr="00AE1CA3">
        <w:trPr>
          <w:trHeight w:val="1667"/>
        </w:trPr>
        <w:tc>
          <w:tcPr>
            <w:tcW w:w="1160" w:type="pct"/>
            <w:tcBorders>
              <w:left w:val="single" w:sz="4" w:space="0" w:color="auto"/>
              <w:right w:val="single" w:sz="4" w:space="0" w:color="auto"/>
            </w:tcBorders>
            <w:shd w:val="clear" w:color="auto" w:fill="DEEAF6" w:themeFill="accent1" w:themeFillTint="33"/>
          </w:tcPr>
          <w:p w:rsidR="00AE1CA3" w:rsidRPr="00B06835" w:rsidRDefault="00AE1CA3" w:rsidP="00055421">
            <w:pPr>
              <w:bidi/>
              <w:spacing w:after="0" w:line="240" w:lineRule="auto"/>
              <w:jc w:val="center"/>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b/>
                <w:bCs/>
                <w:sz w:val="28"/>
                <w:szCs w:val="28"/>
                <w:rtl/>
              </w:rPr>
              <w:t>استخدام تطبيقات الحاسوب</w:t>
            </w:r>
          </w:p>
        </w:tc>
        <w:tc>
          <w:tcPr>
            <w:tcW w:w="3840" w:type="pct"/>
            <w:gridSpan w:val="2"/>
            <w:tcBorders>
              <w:left w:val="single" w:sz="4" w:space="0" w:color="auto"/>
              <w:right w:val="single" w:sz="4" w:space="0" w:color="auto"/>
            </w:tcBorders>
            <w:shd w:val="clear" w:color="auto" w:fill="auto"/>
          </w:tcPr>
          <w:p w:rsidR="00AE1CA3" w:rsidRPr="00B06835" w:rsidRDefault="00AE1CA3" w:rsidP="00055421">
            <w:pPr>
              <w:pStyle w:val="ListParagraph"/>
              <w:numPr>
                <w:ilvl w:val="0"/>
                <w:numId w:val="7"/>
              </w:numPr>
              <w:bidi/>
              <w:spacing w:after="0" w:line="240" w:lineRule="auto"/>
              <w:jc w:val="lowKashida"/>
              <w:rPr>
                <w:rFonts w:ascii="Sakkal Majalla" w:hAnsi="Sakkal Majalla" w:cs="Sakkal Majalla"/>
                <w:sz w:val="28"/>
                <w:szCs w:val="28"/>
              </w:rPr>
            </w:pPr>
            <w:r w:rsidRPr="00B06835">
              <w:rPr>
                <w:rFonts w:ascii="Sakkal Majalla" w:hAnsi="Sakkal Majalla" w:cs="Sakkal Majalla"/>
                <w:sz w:val="28"/>
                <w:szCs w:val="28"/>
                <w:rtl/>
              </w:rPr>
              <w:t>إتقان تطبيقات الحاسوب (</w:t>
            </w:r>
            <w:r w:rsidRPr="00B06835">
              <w:rPr>
                <w:rFonts w:ascii="Sakkal Majalla" w:hAnsi="Sakkal Majalla" w:cs="Sakkal Majalla"/>
                <w:sz w:val="28"/>
                <w:szCs w:val="28"/>
              </w:rPr>
              <w:t>Word</w:t>
            </w:r>
            <w:r w:rsidRPr="00B06835">
              <w:rPr>
                <w:rFonts w:ascii="Sakkal Majalla" w:hAnsi="Sakkal Majalla" w:cs="Sakkal Majalla"/>
                <w:sz w:val="28"/>
                <w:szCs w:val="28"/>
                <w:rtl/>
              </w:rPr>
              <w:t xml:space="preserve">, </w:t>
            </w:r>
            <w:r w:rsidRPr="00B06835">
              <w:rPr>
                <w:rFonts w:ascii="Sakkal Majalla" w:hAnsi="Sakkal Majalla" w:cs="Sakkal Majalla"/>
                <w:sz w:val="28"/>
                <w:szCs w:val="28"/>
              </w:rPr>
              <w:t>Excel, Outlook, Internet, PowerPoint</w:t>
            </w:r>
            <w:r w:rsidRPr="00B06835">
              <w:rPr>
                <w:rFonts w:ascii="Sakkal Majalla" w:hAnsi="Sakkal Majalla" w:cs="Sakkal Majalla"/>
                <w:sz w:val="28"/>
                <w:szCs w:val="28"/>
                <w:rtl/>
              </w:rPr>
              <w:t>).</w:t>
            </w:r>
          </w:p>
          <w:p w:rsidR="00AE1CA3" w:rsidRPr="00B06835" w:rsidRDefault="00AE1CA3" w:rsidP="00055421">
            <w:pPr>
              <w:pStyle w:val="ListParagraph"/>
              <w:numPr>
                <w:ilvl w:val="0"/>
                <w:numId w:val="7"/>
              </w:numPr>
              <w:bidi/>
              <w:spacing w:after="0" w:line="240" w:lineRule="auto"/>
              <w:jc w:val="lowKashida"/>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sz w:val="28"/>
                <w:szCs w:val="28"/>
                <w:rtl/>
              </w:rPr>
              <w:t xml:space="preserve">التخاطب بكفاءة عالية باللغتين العربية والإنجليزية بواسطة البريد الإلكتروني، واستخدامه باستمرار. </w:t>
            </w:r>
          </w:p>
        </w:tc>
      </w:tr>
      <w:tr w:rsidR="00AE1CA3" w:rsidRPr="00B06835" w:rsidTr="00AE1CA3">
        <w:trPr>
          <w:trHeight w:val="1208"/>
        </w:trPr>
        <w:tc>
          <w:tcPr>
            <w:tcW w:w="1160" w:type="pct"/>
            <w:tcBorders>
              <w:left w:val="single" w:sz="4" w:space="0" w:color="auto"/>
              <w:right w:val="single" w:sz="4" w:space="0" w:color="auto"/>
            </w:tcBorders>
            <w:shd w:val="clear" w:color="auto" w:fill="DEEAF6" w:themeFill="accent1" w:themeFillTint="33"/>
          </w:tcPr>
          <w:p w:rsidR="00AE1CA3" w:rsidRPr="00B06835" w:rsidRDefault="00AE1CA3" w:rsidP="00055421">
            <w:pPr>
              <w:bidi/>
              <w:spacing w:after="0" w:line="240" w:lineRule="auto"/>
              <w:jc w:val="center"/>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b/>
                <w:bCs/>
                <w:sz w:val="28"/>
                <w:szCs w:val="28"/>
                <w:rtl/>
              </w:rPr>
              <w:t>إتقان اللغة الانجليزية</w:t>
            </w:r>
          </w:p>
        </w:tc>
        <w:tc>
          <w:tcPr>
            <w:tcW w:w="3840" w:type="pct"/>
            <w:gridSpan w:val="2"/>
            <w:tcBorders>
              <w:left w:val="single" w:sz="4" w:space="0" w:color="auto"/>
              <w:right w:val="single" w:sz="4" w:space="0" w:color="auto"/>
            </w:tcBorders>
            <w:shd w:val="clear" w:color="auto" w:fill="auto"/>
          </w:tcPr>
          <w:p w:rsidR="00AE1CA3" w:rsidRPr="00B06835" w:rsidRDefault="00AE1CA3" w:rsidP="00055421">
            <w:pPr>
              <w:pStyle w:val="ListParagraph"/>
              <w:numPr>
                <w:ilvl w:val="0"/>
                <w:numId w:val="8"/>
              </w:numPr>
              <w:bidi/>
              <w:spacing w:after="0" w:line="240" w:lineRule="auto"/>
              <w:jc w:val="lowKashida"/>
              <w:rPr>
                <w:rFonts w:ascii="Sakkal Majalla" w:hAnsi="Sakkal Majalla" w:cs="Sakkal Majalla"/>
                <w:sz w:val="28"/>
                <w:szCs w:val="28"/>
                <w:rtl/>
              </w:rPr>
            </w:pPr>
            <w:r w:rsidRPr="00B06835">
              <w:rPr>
                <w:rFonts w:ascii="Sakkal Majalla" w:hAnsi="Sakkal Majalla" w:cs="Sakkal Majalla"/>
                <w:sz w:val="28"/>
                <w:szCs w:val="28"/>
                <w:rtl/>
              </w:rPr>
              <w:t xml:space="preserve">إتقان اللغة الإنجليزية محادثة وكتابة. </w:t>
            </w:r>
          </w:p>
          <w:p w:rsidR="00AE1CA3" w:rsidRPr="00B06835" w:rsidRDefault="00AE1CA3" w:rsidP="00055421">
            <w:pPr>
              <w:pStyle w:val="ListParagraph"/>
              <w:numPr>
                <w:ilvl w:val="0"/>
                <w:numId w:val="8"/>
              </w:numPr>
              <w:bidi/>
              <w:spacing w:after="0" w:line="240" w:lineRule="auto"/>
              <w:jc w:val="lowKashida"/>
              <w:rPr>
                <w:rFonts w:ascii="Sakkal Majalla" w:hAnsi="Sakkal Majalla" w:cs="Sakkal Majalla"/>
                <w:sz w:val="28"/>
                <w:szCs w:val="28"/>
                <w:rtl/>
              </w:rPr>
            </w:pPr>
            <w:r w:rsidRPr="00B06835">
              <w:rPr>
                <w:rFonts w:ascii="Sakkal Majalla" w:hAnsi="Sakkal Majalla" w:cs="Sakkal Majalla"/>
                <w:sz w:val="28"/>
                <w:szCs w:val="28"/>
                <w:rtl/>
              </w:rPr>
              <w:t>القدرة على إجراء الدراسات باللغة الانجليزية.</w:t>
            </w:r>
          </w:p>
          <w:p w:rsidR="00AE1CA3" w:rsidRPr="00B06835" w:rsidRDefault="00AE1CA3" w:rsidP="00055421">
            <w:pPr>
              <w:pStyle w:val="ListParagraph"/>
              <w:numPr>
                <w:ilvl w:val="0"/>
                <w:numId w:val="8"/>
              </w:numPr>
              <w:bidi/>
              <w:spacing w:after="0" w:line="240" w:lineRule="auto"/>
              <w:jc w:val="lowKashida"/>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sz w:val="28"/>
                <w:szCs w:val="28"/>
                <w:rtl/>
              </w:rPr>
              <w:t xml:space="preserve">كتابة التقارير والمخاطبات باللغة الإنجليزية. </w:t>
            </w:r>
          </w:p>
        </w:tc>
      </w:tr>
      <w:tr w:rsidR="00055421" w:rsidRPr="00B06835" w:rsidTr="00004A2E">
        <w:trPr>
          <w:trHeight w:val="272"/>
        </w:trPr>
        <w:tc>
          <w:tcPr>
            <w:tcW w:w="5000" w:type="pct"/>
            <w:gridSpan w:val="3"/>
            <w:tcBorders>
              <w:left w:val="single" w:sz="4" w:space="0" w:color="auto"/>
              <w:right w:val="single" w:sz="4" w:space="0" w:color="auto"/>
            </w:tcBorders>
            <w:shd w:val="clear" w:color="auto" w:fill="9CC2E5" w:themeFill="accent1" w:themeFillTint="99"/>
          </w:tcPr>
          <w:p w:rsidR="00055421" w:rsidRPr="00B06835" w:rsidRDefault="00055421" w:rsidP="00055421">
            <w:pPr>
              <w:pStyle w:val="NoSpacing"/>
              <w:ind w:left="360"/>
              <w:rPr>
                <w:rFonts w:ascii="Sakkal Majalla" w:eastAsia="Calibri" w:hAnsi="Sakkal Majalla" w:cs="Sakkal Majalla"/>
                <w:b/>
                <w:bCs/>
                <w:kern w:val="2"/>
                <w:sz w:val="28"/>
                <w:szCs w:val="28"/>
                <w:rtl/>
                <w14:ligatures w14:val="standardContextual"/>
              </w:rPr>
            </w:pPr>
            <w:r w:rsidRPr="00B06835">
              <w:rPr>
                <w:rFonts w:ascii="Sakkal Majalla" w:hAnsi="Sakkal Majalla" w:cs="Sakkal Majalla"/>
                <w:b/>
                <w:bCs/>
                <w:noProof/>
                <w:sz w:val="28"/>
                <w:szCs w:val="28"/>
                <w:rtl/>
              </w:rPr>
              <w:t>السمات الشخصية</w:t>
            </w:r>
            <w:r w:rsidRPr="00B06835">
              <w:rPr>
                <w:rFonts w:ascii="Sakkal Majalla" w:hAnsi="Sakkal Majalla" w:cs="Sakkal Majalla"/>
                <w:b/>
                <w:bCs/>
                <w:sz w:val="28"/>
                <w:szCs w:val="28"/>
                <w:rtl/>
              </w:rPr>
              <w:t>:</w:t>
            </w:r>
          </w:p>
        </w:tc>
      </w:tr>
      <w:tr w:rsidR="00055421" w:rsidRPr="00B06835" w:rsidTr="00004A2E">
        <w:trPr>
          <w:trHeight w:val="440"/>
        </w:trPr>
        <w:tc>
          <w:tcPr>
            <w:tcW w:w="5000" w:type="pct"/>
            <w:gridSpan w:val="3"/>
            <w:tcBorders>
              <w:left w:val="single" w:sz="4" w:space="0" w:color="auto"/>
              <w:right w:val="single" w:sz="4" w:space="0" w:color="auto"/>
            </w:tcBorders>
            <w:shd w:val="clear" w:color="auto" w:fill="auto"/>
          </w:tcPr>
          <w:p w:rsidR="00055421" w:rsidRPr="00B06835" w:rsidRDefault="00055421" w:rsidP="00055421">
            <w:pPr>
              <w:pStyle w:val="ListParagraph"/>
              <w:numPr>
                <w:ilvl w:val="0"/>
                <w:numId w:val="8"/>
              </w:numPr>
              <w:bidi/>
              <w:spacing w:after="0" w:line="240" w:lineRule="auto"/>
              <w:rPr>
                <w:rFonts w:ascii="Sakkal Majalla" w:hAnsi="Sakkal Majalla" w:cs="Sakkal Majalla"/>
                <w:sz w:val="28"/>
                <w:szCs w:val="28"/>
              </w:rPr>
            </w:pPr>
            <w:r w:rsidRPr="00B06835">
              <w:rPr>
                <w:rFonts w:ascii="Sakkal Majalla" w:hAnsi="Sakkal Majalla" w:cs="Sakkal Majalla"/>
                <w:sz w:val="28"/>
                <w:szCs w:val="28"/>
                <w:rtl/>
              </w:rPr>
              <w:t xml:space="preserve">الثقة بالنفس </w:t>
            </w:r>
          </w:p>
          <w:p w:rsidR="00055421" w:rsidRPr="00B06835" w:rsidRDefault="00055421" w:rsidP="00055421">
            <w:pPr>
              <w:pStyle w:val="ListParagraph"/>
              <w:numPr>
                <w:ilvl w:val="0"/>
                <w:numId w:val="8"/>
              </w:numPr>
              <w:bidi/>
              <w:spacing w:after="0" w:line="240" w:lineRule="auto"/>
              <w:rPr>
                <w:rFonts w:ascii="Sakkal Majalla" w:hAnsi="Sakkal Majalla" w:cs="Sakkal Majalla"/>
                <w:sz w:val="28"/>
                <w:szCs w:val="28"/>
              </w:rPr>
            </w:pPr>
            <w:r w:rsidRPr="00B06835">
              <w:rPr>
                <w:rFonts w:ascii="Sakkal Majalla" w:hAnsi="Sakkal Majalla" w:cs="Sakkal Majalla"/>
                <w:sz w:val="28"/>
                <w:szCs w:val="28"/>
                <w:rtl/>
              </w:rPr>
              <w:t>القدرة على العمل بروح الفريق.</w:t>
            </w:r>
          </w:p>
          <w:p w:rsidR="00055421" w:rsidRPr="00B06835" w:rsidRDefault="00055421" w:rsidP="00055421">
            <w:pPr>
              <w:pStyle w:val="ListParagraph"/>
              <w:bidi/>
              <w:spacing w:after="0" w:line="240" w:lineRule="auto"/>
              <w:ind w:left="360"/>
              <w:rPr>
                <w:rFonts w:ascii="Sakkal Majalla" w:hAnsi="Sakkal Majalla" w:cs="Sakkal Majalla"/>
                <w:sz w:val="28"/>
                <w:szCs w:val="28"/>
                <w:rtl/>
              </w:rPr>
            </w:pPr>
            <w:r w:rsidRPr="00B06835">
              <w:rPr>
                <w:rFonts w:ascii="Sakkal Majalla" w:hAnsi="Sakkal Majalla" w:cs="Sakkal Majalla"/>
                <w:sz w:val="28"/>
                <w:szCs w:val="28"/>
                <w:rtl/>
              </w:rPr>
              <w:t>إدارة ضغوط العمل.</w:t>
            </w:r>
          </w:p>
        </w:tc>
      </w:tr>
      <w:tr w:rsidR="00004A2E" w:rsidRPr="00B06835" w:rsidTr="00004A2E">
        <w:trPr>
          <w:trHeight w:val="70"/>
        </w:trPr>
        <w:tc>
          <w:tcPr>
            <w:tcW w:w="5000" w:type="pct"/>
            <w:gridSpan w:val="3"/>
            <w:tcBorders>
              <w:left w:val="single" w:sz="4" w:space="0" w:color="auto"/>
              <w:bottom w:val="single" w:sz="4" w:space="0" w:color="auto"/>
              <w:right w:val="single" w:sz="4" w:space="0" w:color="auto"/>
            </w:tcBorders>
            <w:shd w:val="clear" w:color="auto" w:fill="9CC2E5" w:themeFill="accent1" w:themeFillTint="99"/>
          </w:tcPr>
          <w:p w:rsidR="00004A2E" w:rsidRPr="00886208" w:rsidRDefault="00004A2E" w:rsidP="00004A2E">
            <w:pPr>
              <w:pStyle w:val="ListParagraph"/>
              <w:bidi/>
              <w:spacing w:after="0" w:line="240" w:lineRule="auto"/>
              <w:ind w:left="360"/>
              <w:rPr>
                <w:rFonts w:ascii="Sakkal Majalla" w:hAnsi="Sakkal Majalla" w:cs="Sakkal Majalla"/>
                <w:sz w:val="26"/>
                <w:szCs w:val="26"/>
                <w:rtl/>
              </w:rPr>
            </w:pPr>
            <w:r>
              <w:rPr>
                <w:rFonts w:ascii="Sakkal Majalla" w:hAnsi="Sakkal Majalla" w:cs="Sakkal Majalla" w:hint="cs"/>
                <w:sz w:val="28"/>
                <w:szCs w:val="28"/>
                <w:rtl/>
              </w:rPr>
              <w:t xml:space="preserve">راتب الوظيفة : </w:t>
            </w:r>
          </w:p>
        </w:tc>
      </w:tr>
      <w:tr w:rsidR="00004A2E" w:rsidRPr="00B06835" w:rsidTr="00004A2E">
        <w:trPr>
          <w:trHeight w:val="312"/>
        </w:trPr>
        <w:tc>
          <w:tcPr>
            <w:tcW w:w="5000" w:type="pct"/>
            <w:gridSpan w:val="3"/>
            <w:tcBorders>
              <w:left w:val="single" w:sz="4" w:space="0" w:color="auto"/>
              <w:bottom w:val="single" w:sz="4" w:space="0" w:color="auto"/>
              <w:right w:val="single" w:sz="4" w:space="0" w:color="auto"/>
            </w:tcBorders>
            <w:shd w:val="clear" w:color="auto" w:fill="auto"/>
          </w:tcPr>
          <w:p w:rsidR="00004A2E" w:rsidRPr="00886208" w:rsidRDefault="00004A2E" w:rsidP="00004A2E">
            <w:pPr>
              <w:pStyle w:val="ListParagraph"/>
              <w:bidi/>
              <w:spacing w:after="0" w:line="240" w:lineRule="auto"/>
              <w:ind w:left="360"/>
              <w:rPr>
                <w:rFonts w:ascii="Sakkal Majalla" w:hAnsi="Sakkal Majalla" w:cs="Sakkal Majalla"/>
                <w:sz w:val="26"/>
                <w:szCs w:val="26"/>
                <w:rtl/>
              </w:rPr>
            </w:pPr>
            <w:r>
              <w:rPr>
                <w:rFonts w:ascii="Sakkal Majalla" w:hAnsi="Sakkal Majalla" w:cs="Sakkal Majalla" w:hint="cs"/>
                <w:sz w:val="28"/>
                <w:szCs w:val="28"/>
                <w:rtl/>
              </w:rPr>
              <w:t>(2388) الفان وثلاثمائة وثمانية وثمانون دينار.</w:t>
            </w:r>
          </w:p>
        </w:tc>
      </w:tr>
      <w:tr w:rsidR="00004A2E" w:rsidRPr="00B06835" w:rsidTr="00004A2E">
        <w:trPr>
          <w:trHeight w:val="312"/>
        </w:trPr>
        <w:tc>
          <w:tcPr>
            <w:tcW w:w="5000" w:type="pct"/>
            <w:gridSpan w:val="3"/>
            <w:tcBorders>
              <w:left w:val="single" w:sz="4" w:space="0" w:color="auto"/>
              <w:right w:val="single" w:sz="4" w:space="0" w:color="auto"/>
            </w:tcBorders>
            <w:shd w:val="clear" w:color="auto" w:fill="9CC2E5" w:themeFill="accent1" w:themeFillTint="99"/>
          </w:tcPr>
          <w:p w:rsidR="00004A2E" w:rsidRPr="00B06835" w:rsidRDefault="00004A2E" w:rsidP="00004A2E">
            <w:pPr>
              <w:pStyle w:val="ListParagraph"/>
              <w:bidi/>
              <w:spacing w:after="0" w:line="240" w:lineRule="auto"/>
              <w:ind w:left="360"/>
              <w:rPr>
                <w:rFonts w:ascii="Sakkal Majalla" w:hAnsi="Sakkal Majalla" w:cs="Sakkal Majalla"/>
                <w:b/>
                <w:bCs/>
                <w:sz w:val="28"/>
                <w:szCs w:val="28"/>
                <w:rtl/>
              </w:rPr>
            </w:pPr>
            <w:r>
              <w:rPr>
                <w:rFonts w:ascii="Sakkal Majalla" w:hAnsi="Sakkal Majalla" w:cs="Sakkal Majalla" w:hint="cs"/>
                <w:b/>
                <w:bCs/>
                <w:sz w:val="28"/>
                <w:szCs w:val="28"/>
                <w:rtl/>
              </w:rPr>
              <w:t xml:space="preserve">ملاحظات : </w:t>
            </w:r>
          </w:p>
        </w:tc>
      </w:tr>
      <w:tr w:rsidR="00004A2E" w:rsidRPr="00B06835" w:rsidTr="00004A2E">
        <w:trPr>
          <w:trHeight w:val="312"/>
        </w:trPr>
        <w:tc>
          <w:tcPr>
            <w:tcW w:w="5000" w:type="pct"/>
            <w:gridSpan w:val="3"/>
            <w:tcBorders>
              <w:left w:val="single" w:sz="4" w:space="0" w:color="auto"/>
              <w:bottom w:val="single" w:sz="4" w:space="0" w:color="auto"/>
              <w:right w:val="single" w:sz="4" w:space="0" w:color="auto"/>
            </w:tcBorders>
            <w:shd w:val="clear" w:color="auto" w:fill="FFFFFF" w:themeFill="background1"/>
          </w:tcPr>
          <w:p w:rsidR="00004A2E" w:rsidRDefault="00004A2E" w:rsidP="00004A2E">
            <w:pPr>
              <w:pStyle w:val="ListParagraph"/>
              <w:bidi/>
              <w:spacing w:after="0" w:line="240" w:lineRule="auto"/>
              <w:ind w:left="360"/>
              <w:rPr>
                <w:rFonts w:ascii="Sakkal Majalla" w:hAnsi="Sakkal Majalla" w:cs="Sakkal Majalla" w:hint="cs"/>
                <w:b/>
                <w:bCs/>
                <w:sz w:val="28"/>
                <w:szCs w:val="28"/>
                <w:rtl/>
              </w:rPr>
            </w:pPr>
            <w:r w:rsidRPr="00D50FF4">
              <w:rPr>
                <w:rFonts w:ascii="Sakkal Majalla" w:hAnsi="Sakkal Majalla" w:cs="Sakkal Majalla"/>
                <w:sz w:val="28"/>
                <w:szCs w:val="28"/>
                <w:rtl/>
              </w:rPr>
              <w:lastRenderedPageBreak/>
              <w:t>سيتم نشر نتائج الفرز خلال مدة (5) أيام عمل من تاريخ انهاء استقبال طلبات التقدم على موقع الإعلان عن الوظيفة القيادية العليا</w:t>
            </w:r>
          </w:p>
        </w:tc>
      </w:tr>
    </w:tbl>
    <w:p w:rsidR="0091241B" w:rsidRPr="00B06835" w:rsidRDefault="00C218A4" w:rsidP="00F61EE2">
      <w:pPr>
        <w:rPr>
          <w:rFonts w:ascii="Sakkal Majalla" w:hAnsi="Sakkal Majalla" w:cs="Sakkal Majalla"/>
          <w:sz w:val="28"/>
          <w:szCs w:val="28"/>
        </w:rPr>
      </w:pPr>
    </w:p>
    <w:sectPr w:rsidR="0091241B" w:rsidRPr="00B06835" w:rsidSect="00CE4256">
      <w:footerReference w:type="default" r:id="rId7"/>
      <w:pgSz w:w="12240" w:h="15840"/>
      <w:pgMar w:top="0" w:right="1800" w:bottom="1440" w:left="180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A4" w:rsidRDefault="00C218A4">
      <w:pPr>
        <w:spacing w:after="0" w:line="240" w:lineRule="auto"/>
      </w:pPr>
      <w:r>
        <w:separator/>
      </w:r>
    </w:p>
  </w:endnote>
  <w:endnote w:type="continuationSeparator" w:id="0">
    <w:p w:rsidR="00C218A4" w:rsidRDefault="00C2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126" w:rsidRDefault="00EB197F">
    <w:pPr>
      <w:pStyle w:val="Footer"/>
    </w:pPr>
    <w:r>
      <w:t xml:space="preserve">Page </w:t>
    </w:r>
    <w:r>
      <w:rPr>
        <w:b/>
        <w:bCs/>
      </w:rPr>
      <w:fldChar w:fldCharType="begin"/>
    </w:r>
    <w:r>
      <w:rPr>
        <w:b/>
        <w:bCs/>
      </w:rPr>
      <w:instrText xml:space="preserve"> PAGE  \* Arabic  \* MERGEFORMAT </w:instrText>
    </w:r>
    <w:r>
      <w:rPr>
        <w:b/>
        <w:bCs/>
      </w:rPr>
      <w:fldChar w:fldCharType="separate"/>
    </w:r>
    <w:r w:rsidR="0030619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06190">
      <w:rPr>
        <w:b/>
        <w:bCs/>
        <w:noProof/>
      </w:rPr>
      <w:t>4</w:t>
    </w:r>
    <w:r>
      <w:rPr>
        <w:b/>
        <w:bCs/>
      </w:rPr>
      <w:fldChar w:fldCharType="end"/>
    </w:r>
  </w:p>
  <w:p w:rsidR="00CD1126" w:rsidRDefault="00C2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A4" w:rsidRDefault="00C218A4">
      <w:pPr>
        <w:spacing w:after="0" w:line="240" w:lineRule="auto"/>
      </w:pPr>
      <w:r>
        <w:separator/>
      </w:r>
    </w:p>
  </w:footnote>
  <w:footnote w:type="continuationSeparator" w:id="0">
    <w:p w:rsidR="00C218A4" w:rsidRDefault="00C21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DCC"/>
    <w:multiLevelType w:val="hybridMultilevel"/>
    <w:tmpl w:val="D68EC7E6"/>
    <w:lvl w:ilvl="0" w:tplc="D2220974">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E538A"/>
    <w:multiLevelType w:val="hybridMultilevel"/>
    <w:tmpl w:val="236C6042"/>
    <w:lvl w:ilvl="0" w:tplc="B186F76C">
      <w:start w:val="1"/>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3CB5"/>
    <w:multiLevelType w:val="hybridMultilevel"/>
    <w:tmpl w:val="24EA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30E6D"/>
    <w:multiLevelType w:val="hybridMultilevel"/>
    <w:tmpl w:val="2690A7CA"/>
    <w:lvl w:ilvl="0" w:tplc="D2220974">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A3BF9"/>
    <w:multiLevelType w:val="hybridMultilevel"/>
    <w:tmpl w:val="00DAF8A2"/>
    <w:lvl w:ilvl="0" w:tplc="B186F76C">
      <w:start w:val="1"/>
      <w:numFmt w:val="bullet"/>
      <w:lvlText w:val="-"/>
      <w:lvlJc w:val="left"/>
      <w:pPr>
        <w:ind w:left="1080" w:hanging="360"/>
      </w:pPr>
      <w:rPr>
        <w:rFonts w:ascii="Arial Unicode MS" w:eastAsia="Arial Unicode MS" w:hAnsi="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81E45"/>
    <w:multiLevelType w:val="multilevel"/>
    <w:tmpl w:val="F482D800"/>
    <w:lvl w:ilvl="0">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FD03C7"/>
    <w:multiLevelType w:val="hybridMultilevel"/>
    <w:tmpl w:val="625601B4"/>
    <w:lvl w:ilvl="0" w:tplc="059ECB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6FE9"/>
    <w:multiLevelType w:val="hybridMultilevel"/>
    <w:tmpl w:val="15B298BA"/>
    <w:lvl w:ilvl="0" w:tplc="61461CAA">
      <w:start w:val="7"/>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429E9"/>
    <w:multiLevelType w:val="hybridMultilevel"/>
    <w:tmpl w:val="00B0A988"/>
    <w:lvl w:ilvl="0" w:tplc="D2220974">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CC2B07"/>
    <w:multiLevelType w:val="hybridMultilevel"/>
    <w:tmpl w:val="DF7064D2"/>
    <w:lvl w:ilvl="0" w:tplc="61461CAA">
      <w:start w:val="7"/>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47B05"/>
    <w:multiLevelType w:val="multilevel"/>
    <w:tmpl w:val="D376CFC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9536C"/>
    <w:multiLevelType w:val="hybridMultilevel"/>
    <w:tmpl w:val="223A52B8"/>
    <w:lvl w:ilvl="0" w:tplc="BAEA2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C36B5"/>
    <w:multiLevelType w:val="hybridMultilevel"/>
    <w:tmpl w:val="8820A870"/>
    <w:lvl w:ilvl="0" w:tplc="F278A618">
      <w:start w:val="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13B5A"/>
    <w:multiLevelType w:val="hybridMultilevel"/>
    <w:tmpl w:val="9A005802"/>
    <w:lvl w:ilvl="0" w:tplc="73F61714">
      <w:start w:val="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C3C4D"/>
    <w:multiLevelType w:val="multilevel"/>
    <w:tmpl w:val="266EB5F2"/>
    <w:lvl w:ilvl="0">
      <w:start w:val="1"/>
      <w:numFmt w:val="decimal"/>
      <w:lvlText w:val="%1."/>
      <w:lvlJc w:val="left"/>
      <w:pPr>
        <w:ind w:left="456" w:hanging="360"/>
      </w:pPr>
      <w:rPr>
        <w:vertAlign w:val="baseline"/>
      </w:rPr>
    </w:lvl>
    <w:lvl w:ilvl="1">
      <w:start w:val="1"/>
      <w:numFmt w:val="lowerLetter"/>
      <w:lvlText w:val="%2."/>
      <w:lvlJc w:val="left"/>
      <w:pPr>
        <w:ind w:left="1176" w:hanging="360"/>
      </w:pPr>
      <w:rPr>
        <w:vertAlign w:val="baseline"/>
      </w:rPr>
    </w:lvl>
    <w:lvl w:ilvl="2">
      <w:start w:val="1"/>
      <w:numFmt w:val="lowerRoman"/>
      <w:lvlText w:val="%3."/>
      <w:lvlJc w:val="right"/>
      <w:pPr>
        <w:ind w:left="1896" w:hanging="180"/>
      </w:pPr>
      <w:rPr>
        <w:vertAlign w:val="baseline"/>
      </w:rPr>
    </w:lvl>
    <w:lvl w:ilvl="3">
      <w:start w:val="1"/>
      <w:numFmt w:val="decimal"/>
      <w:lvlText w:val="%4."/>
      <w:lvlJc w:val="left"/>
      <w:pPr>
        <w:ind w:left="2616" w:hanging="360"/>
      </w:pPr>
      <w:rPr>
        <w:vertAlign w:val="baseline"/>
      </w:rPr>
    </w:lvl>
    <w:lvl w:ilvl="4">
      <w:start w:val="1"/>
      <w:numFmt w:val="lowerLetter"/>
      <w:lvlText w:val="%5."/>
      <w:lvlJc w:val="left"/>
      <w:pPr>
        <w:ind w:left="3336" w:hanging="360"/>
      </w:pPr>
      <w:rPr>
        <w:vertAlign w:val="baseline"/>
      </w:rPr>
    </w:lvl>
    <w:lvl w:ilvl="5">
      <w:start w:val="1"/>
      <w:numFmt w:val="lowerRoman"/>
      <w:lvlText w:val="%6."/>
      <w:lvlJc w:val="right"/>
      <w:pPr>
        <w:ind w:left="4056" w:hanging="180"/>
      </w:pPr>
      <w:rPr>
        <w:vertAlign w:val="baseline"/>
      </w:rPr>
    </w:lvl>
    <w:lvl w:ilvl="6">
      <w:start w:val="1"/>
      <w:numFmt w:val="decimal"/>
      <w:lvlText w:val="%7."/>
      <w:lvlJc w:val="left"/>
      <w:pPr>
        <w:ind w:left="4776" w:hanging="360"/>
      </w:pPr>
      <w:rPr>
        <w:vertAlign w:val="baseline"/>
      </w:rPr>
    </w:lvl>
    <w:lvl w:ilvl="7">
      <w:start w:val="1"/>
      <w:numFmt w:val="lowerLetter"/>
      <w:lvlText w:val="%8."/>
      <w:lvlJc w:val="left"/>
      <w:pPr>
        <w:ind w:left="5496" w:hanging="360"/>
      </w:pPr>
      <w:rPr>
        <w:vertAlign w:val="baseline"/>
      </w:rPr>
    </w:lvl>
    <w:lvl w:ilvl="8">
      <w:start w:val="1"/>
      <w:numFmt w:val="lowerRoman"/>
      <w:lvlText w:val="%9."/>
      <w:lvlJc w:val="right"/>
      <w:pPr>
        <w:ind w:left="6216" w:hanging="180"/>
      </w:pPr>
      <w:rPr>
        <w:vertAlign w:val="baseline"/>
      </w:rPr>
    </w:lvl>
  </w:abstractNum>
  <w:abstractNum w:abstractNumId="15" w15:restartNumberingAfterBreak="0">
    <w:nsid w:val="3CAC4165"/>
    <w:multiLevelType w:val="hybridMultilevel"/>
    <w:tmpl w:val="EE5E352C"/>
    <w:lvl w:ilvl="0" w:tplc="D2220974">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AB08C2"/>
    <w:multiLevelType w:val="hybridMultilevel"/>
    <w:tmpl w:val="3C0601F0"/>
    <w:lvl w:ilvl="0" w:tplc="8528CD0E">
      <w:numFmt w:val="bullet"/>
      <w:lvlText w:val="-"/>
      <w:lvlJc w:val="left"/>
      <w:pPr>
        <w:ind w:left="720" w:hanging="360"/>
      </w:pPr>
      <w:rPr>
        <w:rFonts w:ascii="Sakkal Majalla" w:eastAsia="Sakkal Majall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13588"/>
    <w:multiLevelType w:val="hybridMultilevel"/>
    <w:tmpl w:val="F872D3F6"/>
    <w:lvl w:ilvl="0" w:tplc="C07CFD9C">
      <w:numFmt w:val="bullet"/>
      <w:lvlText w:val=""/>
      <w:lvlJc w:val="left"/>
      <w:pPr>
        <w:ind w:left="1700" w:hanging="360"/>
      </w:pPr>
      <w:rPr>
        <w:rFonts w:ascii="Symbol" w:eastAsiaTheme="minorHAnsi" w:hAnsi="Symbol" w:cs="Sakkal Majalla"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8" w15:restartNumberingAfterBreak="0">
    <w:nsid w:val="40872D66"/>
    <w:multiLevelType w:val="multilevel"/>
    <w:tmpl w:val="9CCA5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EE5CAD"/>
    <w:multiLevelType w:val="hybridMultilevel"/>
    <w:tmpl w:val="43069BE8"/>
    <w:lvl w:ilvl="0" w:tplc="B186F76C">
      <w:start w:val="1"/>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15B11"/>
    <w:multiLevelType w:val="hybridMultilevel"/>
    <w:tmpl w:val="C19ACC14"/>
    <w:lvl w:ilvl="0" w:tplc="B186F76C">
      <w:start w:val="1"/>
      <w:numFmt w:val="bullet"/>
      <w:lvlText w:val="-"/>
      <w:lvlJc w:val="left"/>
      <w:pPr>
        <w:ind w:left="360" w:hanging="360"/>
      </w:pPr>
      <w:rPr>
        <w:rFonts w:ascii="Arial Unicode MS" w:eastAsia="Arial Unicode MS" w:hAnsi="Arial Unicode MS" w:hint="eastAsia"/>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28420F"/>
    <w:multiLevelType w:val="hybridMultilevel"/>
    <w:tmpl w:val="FBA8E9BA"/>
    <w:lvl w:ilvl="0" w:tplc="EC36542C">
      <w:start w:val="1"/>
      <w:numFmt w:val="decimal"/>
      <w:lvlText w:val="%1."/>
      <w:lvlJc w:val="left"/>
      <w:pPr>
        <w:tabs>
          <w:tab w:val="num" w:pos="990"/>
        </w:tabs>
        <w:ind w:left="990" w:right="720" w:hanging="360"/>
      </w:pPr>
      <w:rPr>
        <w:rFonts w:hint="cs"/>
        <w:lang w:bidi="ar-SA"/>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4BDA41BA"/>
    <w:multiLevelType w:val="hybridMultilevel"/>
    <w:tmpl w:val="925C3D7E"/>
    <w:lvl w:ilvl="0" w:tplc="963E54BE">
      <w:start w:val="1"/>
      <w:numFmt w:val="bullet"/>
      <w:lvlText w:val=""/>
      <w:lvlJc w:val="left"/>
      <w:pPr>
        <w:ind w:left="720" w:hanging="360"/>
      </w:pPr>
      <w:rPr>
        <w:rFonts w:ascii="Symbol" w:hAnsi="Symbol" w:hint="default"/>
        <w:sz w:val="4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F767D"/>
    <w:multiLevelType w:val="hybridMultilevel"/>
    <w:tmpl w:val="ED1A7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E5A7D"/>
    <w:multiLevelType w:val="hybridMultilevel"/>
    <w:tmpl w:val="777A1BFA"/>
    <w:lvl w:ilvl="0" w:tplc="4BDC9D5A">
      <w:numFmt w:val="bullet"/>
      <w:lvlText w:val="-"/>
      <w:lvlJc w:val="left"/>
      <w:pPr>
        <w:ind w:left="720" w:hanging="360"/>
      </w:pPr>
      <w:rPr>
        <w:rFonts w:ascii="Arial" w:eastAsia="Calibri" w:hAnsi="Arial" w:cs="Arial" w:hint="default"/>
        <w:b/>
        <w:bCs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0C5292"/>
    <w:multiLevelType w:val="hybridMultilevel"/>
    <w:tmpl w:val="E7984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A2FF9"/>
    <w:multiLevelType w:val="hybridMultilevel"/>
    <w:tmpl w:val="1E5CF658"/>
    <w:lvl w:ilvl="0" w:tplc="61461CAA">
      <w:start w:val="7"/>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23826"/>
    <w:multiLevelType w:val="hybridMultilevel"/>
    <w:tmpl w:val="8B1899EE"/>
    <w:lvl w:ilvl="0" w:tplc="D2AA4DF0">
      <w:start w:val="1"/>
      <w:numFmt w:val="bullet"/>
      <w:lvlText w:val="–"/>
      <w:lvlJc w:val="left"/>
      <w:pPr>
        <w:ind w:left="1212" w:hanging="360"/>
      </w:pPr>
      <w:rPr>
        <w:rFonts w:ascii="Vivaldi" w:hAnsi="Vivaldi" w:cs="Vivaldi" w:hint="default"/>
        <w:b/>
        <w:bCs w:val="0"/>
        <w:iCs w:val="0"/>
        <w:color w:val="auto"/>
        <w:sz w:val="28"/>
        <w:szCs w:val="20"/>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8" w15:restartNumberingAfterBreak="0">
    <w:nsid w:val="5DF67073"/>
    <w:multiLevelType w:val="multilevel"/>
    <w:tmpl w:val="9DE4A476"/>
    <w:lvl w:ilvl="0">
      <w:start w:val="1"/>
      <w:numFmt w:val="decimal"/>
      <w:lvlText w:val="%1."/>
      <w:lvlJc w:val="left"/>
      <w:pPr>
        <w:ind w:left="1340" w:hanging="360"/>
      </w:pPr>
      <w:rPr>
        <w:rFonts w:hint="default"/>
      </w:rPr>
    </w:lvl>
    <w:lvl w:ilvl="1">
      <w:start w:val="1"/>
      <w:numFmt w:val="decimal"/>
      <w:isLgl/>
      <w:lvlText w:val="%1.%2"/>
      <w:lvlJc w:val="left"/>
      <w:pPr>
        <w:ind w:left="1490" w:hanging="51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420" w:hanging="1440"/>
      </w:pPr>
      <w:rPr>
        <w:rFonts w:hint="default"/>
      </w:rPr>
    </w:lvl>
    <w:lvl w:ilvl="7">
      <w:start w:val="1"/>
      <w:numFmt w:val="decimal"/>
      <w:isLgl/>
      <w:lvlText w:val="%1.%2.%3.%4.%5.%6.%7.%8"/>
      <w:lvlJc w:val="left"/>
      <w:pPr>
        <w:ind w:left="2420" w:hanging="1440"/>
      </w:pPr>
      <w:rPr>
        <w:rFonts w:hint="default"/>
      </w:rPr>
    </w:lvl>
    <w:lvl w:ilvl="8">
      <w:start w:val="1"/>
      <w:numFmt w:val="decimal"/>
      <w:isLgl/>
      <w:lvlText w:val="%1.%2.%3.%4.%5.%6.%7.%8.%9"/>
      <w:lvlJc w:val="left"/>
      <w:pPr>
        <w:ind w:left="2780" w:hanging="1800"/>
      </w:pPr>
      <w:rPr>
        <w:rFonts w:hint="default"/>
      </w:rPr>
    </w:lvl>
  </w:abstractNum>
  <w:abstractNum w:abstractNumId="29" w15:restartNumberingAfterBreak="0">
    <w:nsid w:val="67D64823"/>
    <w:multiLevelType w:val="hybridMultilevel"/>
    <w:tmpl w:val="130AA27A"/>
    <w:lvl w:ilvl="0" w:tplc="C636B196">
      <w:start w:val="1"/>
      <w:numFmt w:val="decimal"/>
      <w:lvlText w:val="%1."/>
      <w:lvlJc w:val="left"/>
      <w:pPr>
        <w:ind w:left="960" w:hanging="360"/>
      </w:pPr>
      <w:rPr>
        <w:sz w:val="24"/>
        <w:szCs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8"/>
  </w:num>
  <w:num w:numId="2">
    <w:abstractNumId w:val="28"/>
  </w:num>
  <w:num w:numId="3">
    <w:abstractNumId w:val="26"/>
  </w:num>
  <w:num w:numId="4">
    <w:abstractNumId w:val="19"/>
  </w:num>
  <w:num w:numId="5">
    <w:abstractNumId w:val="15"/>
  </w:num>
  <w:num w:numId="6">
    <w:abstractNumId w:val="8"/>
  </w:num>
  <w:num w:numId="7">
    <w:abstractNumId w:val="20"/>
  </w:num>
  <w:num w:numId="8">
    <w:abstractNumId w:val="3"/>
  </w:num>
  <w:num w:numId="9">
    <w:abstractNumId w:val="7"/>
  </w:num>
  <w:num w:numId="10">
    <w:abstractNumId w:val="9"/>
  </w:num>
  <w:num w:numId="11">
    <w:abstractNumId w:val="23"/>
  </w:num>
  <w:num w:numId="12">
    <w:abstractNumId w:val="11"/>
  </w:num>
  <w:num w:numId="13">
    <w:abstractNumId w:val="4"/>
  </w:num>
  <w:num w:numId="14">
    <w:abstractNumId w:val="22"/>
  </w:num>
  <w:num w:numId="15">
    <w:abstractNumId w:val="14"/>
  </w:num>
  <w:num w:numId="16">
    <w:abstractNumId w:val="0"/>
  </w:num>
  <w:num w:numId="17">
    <w:abstractNumId w:val="21"/>
  </w:num>
  <w:num w:numId="18">
    <w:abstractNumId w:val="1"/>
  </w:num>
  <w:num w:numId="19">
    <w:abstractNumId w:val="27"/>
  </w:num>
  <w:num w:numId="20">
    <w:abstractNumId w:val="15"/>
  </w:num>
  <w:num w:numId="21">
    <w:abstractNumId w:val="12"/>
  </w:num>
  <w:num w:numId="22">
    <w:abstractNumId w:val="2"/>
  </w:num>
  <w:num w:numId="23">
    <w:abstractNumId w:val="25"/>
  </w:num>
  <w:num w:numId="24">
    <w:abstractNumId w:val="10"/>
  </w:num>
  <w:num w:numId="25">
    <w:abstractNumId w:val="29"/>
  </w:num>
  <w:num w:numId="26">
    <w:abstractNumId w:val="24"/>
  </w:num>
  <w:num w:numId="27">
    <w:abstractNumId w:val="13"/>
  </w:num>
  <w:num w:numId="28">
    <w:abstractNumId w:val="16"/>
  </w:num>
  <w:num w:numId="29">
    <w:abstractNumId w:val="5"/>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F6"/>
    <w:rsid w:val="00004A2E"/>
    <w:rsid w:val="000226A0"/>
    <w:rsid w:val="00025768"/>
    <w:rsid w:val="000261D7"/>
    <w:rsid w:val="0003368B"/>
    <w:rsid w:val="00055421"/>
    <w:rsid w:val="000B1448"/>
    <w:rsid w:val="0016487B"/>
    <w:rsid w:val="00167118"/>
    <w:rsid w:val="001755DF"/>
    <w:rsid w:val="00177773"/>
    <w:rsid w:val="001825AA"/>
    <w:rsid w:val="0018556E"/>
    <w:rsid w:val="001D08BB"/>
    <w:rsid w:val="001D253A"/>
    <w:rsid w:val="002632F5"/>
    <w:rsid w:val="002961F0"/>
    <w:rsid w:val="002A6E67"/>
    <w:rsid w:val="002A7EC8"/>
    <w:rsid w:val="002B06E5"/>
    <w:rsid w:val="002B6DE8"/>
    <w:rsid w:val="002C25FD"/>
    <w:rsid w:val="00303F43"/>
    <w:rsid w:val="00306190"/>
    <w:rsid w:val="00311186"/>
    <w:rsid w:val="00357BC1"/>
    <w:rsid w:val="00375B94"/>
    <w:rsid w:val="00383DB2"/>
    <w:rsid w:val="00390AC7"/>
    <w:rsid w:val="003A241E"/>
    <w:rsid w:val="003A7902"/>
    <w:rsid w:val="003B7FBD"/>
    <w:rsid w:val="003C68E3"/>
    <w:rsid w:val="003D4715"/>
    <w:rsid w:val="003D5E14"/>
    <w:rsid w:val="003F2E33"/>
    <w:rsid w:val="00416E91"/>
    <w:rsid w:val="00421A66"/>
    <w:rsid w:val="004268A7"/>
    <w:rsid w:val="0048784F"/>
    <w:rsid w:val="004E16C2"/>
    <w:rsid w:val="005206D8"/>
    <w:rsid w:val="0054328C"/>
    <w:rsid w:val="005A456C"/>
    <w:rsid w:val="005B2975"/>
    <w:rsid w:val="005D45FA"/>
    <w:rsid w:val="005F2CB5"/>
    <w:rsid w:val="005F55E8"/>
    <w:rsid w:val="00606D7D"/>
    <w:rsid w:val="0061151F"/>
    <w:rsid w:val="00652DE9"/>
    <w:rsid w:val="006612E1"/>
    <w:rsid w:val="00666B73"/>
    <w:rsid w:val="00684B4D"/>
    <w:rsid w:val="006A7210"/>
    <w:rsid w:val="006B29AC"/>
    <w:rsid w:val="006C531A"/>
    <w:rsid w:val="006E1870"/>
    <w:rsid w:val="00707935"/>
    <w:rsid w:val="00730340"/>
    <w:rsid w:val="00755134"/>
    <w:rsid w:val="00761201"/>
    <w:rsid w:val="007F3946"/>
    <w:rsid w:val="00815A25"/>
    <w:rsid w:val="00833C0B"/>
    <w:rsid w:val="00837038"/>
    <w:rsid w:val="00842576"/>
    <w:rsid w:val="008503A3"/>
    <w:rsid w:val="0085106D"/>
    <w:rsid w:val="008546DA"/>
    <w:rsid w:val="00860071"/>
    <w:rsid w:val="00866072"/>
    <w:rsid w:val="00874D96"/>
    <w:rsid w:val="00880D93"/>
    <w:rsid w:val="00881CF6"/>
    <w:rsid w:val="008955A3"/>
    <w:rsid w:val="008A60C2"/>
    <w:rsid w:val="008A6537"/>
    <w:rsid w:val="008B0137"/>
    <w:rsid w:val="008C6082"/>
    <w:rsid w:val="008D680C"/>
    <w:rsid w:val="009118FF"/>
    <w:rsid w:val="00911AF2"/>
    <w:rsid w:val="00934C80"/>
    <w:rsid w:val="00941E3B"/>
    <w:rsid w:val="00945885"/>
    <w:rsid w:val="00984F45"/>
    <w:rsid w:val="00992304"/>
    <w:rsid w:val="0099776D"/>
    <w:rsid w:val="00A0059C"/>
    <w:rsid w:val="00A05B9D"/>
    <w:rsid w:val="00A10190"/>
    <w:rsid w:val="00A10B8C"/>
    <w:rsid w:val="00A148E0"/>
    <w:rsid w:val="00A23DC8"/>
    <w:rsid w:val="00A40A4C"/>
    <w:rsid w:val="00A541EB"/>
    <w:rsid w:val="00A56F0C"/>
    <w:rsid w:val="00A82E73"/>
    <w:rsid w:val="00A86494"/>
    <w:rsid w:val="00A8672C"/>
    <w:rsid w:val="00A92B29"/>
    <w:rsid w:val="00AA2389"/>
    <w:rsid w:val="00AA72E8"/>
    <w:rsid w:val="00AE1CA3"/>
    <w:rsid w:val="00AE252A"/>
    <w:rsid w:val="00AF7432"/>
    <w:rsid w:val="00B06835"/>
    <w:rsid w:val="00B361D2"/>
    <w:rsid w:val="00B868DF"/>
    <w:rsid w:val="00BD0902"/>
    <w:rsid w:val="00C15A22"/>
    <w:rsid w:val="00C218A4"/>
    <w:rsid w:val="00C22E84"/>
    <w:rsid w:val="00C26DE2"/>
    <w:rsid w:val="00C46E23"/>
    <w:rsid w:val="00CB2E35"/>
    <w:rsid w:val="00CC0652"/>
    <w:rsid w:val="00CC37FE"/>
    <w:rsid w:val="00CC4047"/>
    <w:rsid w:val="00CE4256"/>
    <w:rsid w:val="00D005EA"/>
    <w:rsid w:val="00D02198"/>
    <w:rsid w:val="00D027CE"/>
    <w:rsid w:val="00D26FC2"/>
    <w:rsid w:val="00D50FF4"/>
    <w:rsid w:val="00DA3D73"/>
    <w:rsid w:val="00DD71D6"/>
    <w:rsid w:val="00DD71FE"/>
    <w:rsid w:val="00DE15FA"/>
    <w:rsid w:val="00E251F7"/>
    <w:rsid w:val="00E51ADD"/>
    <w:rsid w:val="00E51BA5"/>
    <w:rsid w:val="00E60BB1"/>
    <w:rsid w:val="00E64766"/>
    <w:rsid w:val="00E66741"/>
    <w:rsid w:val="00E775BA"/>
    <w:rsid w:val="00E93D2E"/>
    <w:rsid w:val="00EA4D2B"/>
    <w:rsid w:val="00EB197F"/>
    <w:rsid w:val="00EC4C4D"/>
    <w:rsid w:val="00EF0E16"/>
    <w:rsid w:val="00EF1C26"/>
    <w:rsid w:val="00EF368E"/>
    <w:rsid w:val="00F169F5"/>
    <w:rsid w:val="00F2667B"/>
    <w:rsid w:val="00F440A9"/>
    <w:rsid w:val="00F61EE2"/>
    <w:rsid w:val="00F7082F"/>
    <w:rsid w:val="00FA2A45"/>
    <w:rsid w:val="00FB0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842C"/>
  <w15:chartTrackingRefBased/>
  <w15:docId w15:val="{2FE70D8E-83F4-4DAF-BDA6-68215E44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CF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C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CF6"/>
  </w:style>
  <w:style w:type="paragraph" w:styleId="Footer">
    <w:name w:val="footer"/>
    <w:basedOn w:val="Normal"/>
    <w:link w:val="FooterChar"/>
    <w:uiPriority w:val="99"/>
    <w:unhideWhenUsed/>
    <w:rsid w:val="00881C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CF6"/>
  </w:style>
  <w:style w:type="paragraph" w:styleId="ListParagraph">
    <w:name w:val="List Paragraph"/>
    <w:aliases w:val="Bullets,سرد الفقرات,RM1,IRD Bullet List,References,Numbered List Paragraph,ReferencesCxSpLast,List Bullet Mary,List Paragraph (numbered (a)),Liste 1,Dot pt,No Spacing1,List Paragraph Char Char Char,Indicator Text,List Paragraph1"/>
    <w:basedOn w:val="Normal"/>
    <w:link w:val="ListParagraphChar"/>
    <w:uiPriority w:val="34"/>
    <w:qFormat/>
    <w:rsid w:val="00881CF6"/>
    <w:pPr>
      <w:spacing w:after="160" w:line="259" w:lineRule="auto"/>
      <w:ind w:left="720"/>
      <w:contextualSpacing/>
    </w:pPr>
  </w:style>
  <w:style w:type="paragraph" w:styleId="NoSpacing">
    <w:name w:val="No Spacing"/>
    <w:uiPriority w:val="1"/>
    <w:qFormat/>
    <w:rsid w:val="00881CF6"/>
    <w:pPr>
      <w:bidi/>
      <w:spacing w:after="0" w:line="240" w:lineRule="auto"/>
    </w:pPr>
  </w:style>
  <w:style w:type="paragraph" w:styleId="NormalWeb">
    <w:name w:val="Normal (Web)"/>
    <w:basedOn w:val="Normal"/>
    <w:uiPriority w:val="99"/>
    <w:unhideWhenUsed/>
    <w:rsid w:val="00881CF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546DA"/>
    <w:pPr>
      <w:spacing w:after="120"/>
    </w:pPr>
  </w:style>
  <w:style w:type="character" w:customStyle="1" w:styleId="BodyTextChar">
    <w:name w:val="Body Text Char"/>
    <w:basedOn w:val="DefaultParagraphFont"/>
    <w:link w:val="BodyText"/>
    <w:uiPriority w:val="99"/>
    <w:semiHidden/>
    <w:rsid w:val="008546DA"/>
  </w:style>
  <w:style w:type="character" w:styleId="Strong">
    <w:name w:val="Strong"/>
    <w:basedOn w:val="DefaultParagraphFont"/>
    <w:uiPriority w:val="22"/>
    <w:qFormat/>
    <w:rsid w:val="00177773"/>
    <w:rPr>
      <w:b/>
      <w:bCs/>
    </w:rPr>
  </w:style>
  <w:style w:type="paragraph" w:styleId="BalloonText">
    <w:name w:val="Balloon Text"/>
    <w:basedOn w:val="Normal"/>
    <w:link w:val="BalloonTextChar"/>
    <w:uiPriority w:val="99"/>
    <w:semiHidden/>
    <w:unhideWhenUsed/>
    <w:rsid w:val="00A54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EB"/>
    <w:rPr>
      <w:rFonts w:ascii="Segoe UI" w:hAnsi="Segoe UI" w:cs="Segoe UI"/>
      <w:sz w:val="18"/>
      <w:szCs w:val="18"/>
    </w:rPr>
  </w:style>
  <w:style w:type="character" w:customStyle="1" w:styleId="ListParagraphChar">
    <w:name w:val="List Paragraph Char"/>
    <w:aliases w:val="Bullets Char,سرد الفقرات Char,RM1 Char,IRD Bullet List Char,References Char,Numbered List Paragraph Char,ReferencesCxSpLast Char,List Bullet Mary Char,List Paragraph (numbered (a)) Char,Liste 1 Char,Dot pt Char,No Spacing1 Char"/>
    <w:link w:val="ListParagraph"/>
    <w:uiPriority w:val="34"/>
    <w:qFormat/>
    <w:rsid w:val="00F7082F"/>
  </w:style>
  <w:style w:type="paragraph" w:customStyle="1" w:styleId="ng-star-inserted">
    <w:name w:val="ng-star-inserted"/>
    <w:basedOn w:val="Normal"/>
    <w:rsid w:val="00992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 K. Al-Naddaf</dc:creator>
  <cp:keywords/>
  <dc:description/>
  <cp:lastModifiedBy>Faisal Abdallat</cp:lastModifiedBy>
  <cp:revision>16</cp:revision>
  <cp:lastPrinted>2025-08-28T11:06:00Z</cp:lastPrinted>
  <dcterms:created xsi:type="dcterms:W3CDTF">2025-09-11T06:44:00Z</dcterms:created>
  <dcterms:modified xsi:type="dcterms:W3CDTF">2025-09-13T11:51:00Z</dcterms:modified>
</cp:coreProperties>
</file>